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0D9" w:rsidRPr="00355095" w:rsidRDefault="00C91868" w:rsidP="004940D9">
      <w:pPr>
        <w:pStyle w:val="Footer"/>
        <w:tabs>
          <w:tab w:val="clear" w:pos="4320"/>
          <w:tab w:val="clear" w:pos="8640"/>
        </w:tabs>
        <w:rPr>
          <w:rFonts w:ascii="Arial" w:hAnsi="Arial" w:cs="Arial"/>
          <w:sz w:val="22"/>
          <w:szCs w:val="24"/>
        </w:rPr>
      </w:pPr>
      <w:r>
        <w:rPr>
          <w:rFonts w:ascii="Arial" w:hAnsi="Arial" w:cs="Arial"/>
          <w:noProof/>
          <w:sz w:val="22"/>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94.4pt;margin-top:0;width:3in;height:85.65pt;z-index:-251658752;mso-wrap-edited:f;mso-position-horizontal-relative:page" wrapcoords="-80 0 -80 21398 21600 21398 21600 0 -80 0" o:allowincell="f">
            <v:imagedata r:id="rId8" o:title=""/>
            <w10:wrap type="tight" anchorx="page"/>
          </v:shape>
          <o:OLEObject Type="Embed" ProgID="Photoshop.Image.7" ShapeID="_x0000_s1029" DrawAspect="Content" ObjectID="_1663749890" r:id="rId9">
            <o:FieldCodes>\s</o:FieldCodes>
          </o:OLEObject>
        </w:object>
      </w:r>
    </w:p>
    <w:p w:rsidR="004940D9" w:rsidRPr="00355095" w:rsidRDefault="004940D9" w:rsidP="004940D9">
      <w:pPr>
        <w:rPr>
          <w:rFonts w:ascii="Arial" w:hAnsi="Arial" w:cs="Arial"/>
          <w:sz w:val="22"/>
          <w:szCs w:val="24"/>
          <w:highlight w:val="yellow"/>
        </w:rPr>
      </w:pPr>
    </w:p>
    <w:p w:rsidR="008F7DAF" w:rsidRDefault="008F7DAF" w:rsidP="00DE4431">
      <w:pPr>
        <w:pStyle w:val="Heading4"/>
        <w:tabs>
          <w:tab w:val="left" w:pos="2790"/>
        </w:tabs>
        <w:jc w:val="center"/>
        <w:rPr>
          <w:rFonts w:ascii="Arial" w:hAnsi="Arial" w:cs="Arial"/>
          <w:sz w:val="22"/>
          <w:szCs w:val="24"/>
          <w:u w:val="none"/>
        </w:rPr>
      </w:pPr>
    </w:p>
    <w:p w:rsidR="008F7DAF" w:rsidRDefault="008F7DAF" w:rsidP="00DE4431">
      <w:pPr>
        <w:pStyle w:val="Heading4"/>
        <w:tabs>
          <w:tab w:val="left" w:pos="2790"/>
        </w:tabs>
        <w:jc w:val="center"/>
        <w:rPr>
          <w:rFonts w:ascii="Arial" w:hAnsi="Arial" w:cs="Arial"/>
          <w:sz w:val="22"/>
          <w:szCs w:val="24"/>
          <w:u w:val="none"/>
        </w:rPr>
      </w:pPr>
    </w:p>
    <w:p w:rsidR="008F7DAF" w:rsidRDefault="008F7DAF" w:rsidP="00DE4431">
      <w:pPr>
        <w:pStyle w:val="Heading4"/>
        <w:tabs>
          <w:tab w:val="left" w:pos="2790"/>
        </w:tabs>
        <w:jc w:val="center"/>
        <w:rPr>
          <w:rFonts w:ascii="Arial" w:hAnsi="Arial" w:cs="Arial"/>
          <w:sz w:val="22"/>
          <w:szCs w:val="24"/>
          <w:u w:val="none"/>
        </w:rPr>
      </w:pPr>
    </w:p>
    <w:p w:rsidR="008F7DAF" w:rsidRDefault="008F7DAF" w:rsidP="00DE4431">
      <w:pPr>
        <w:pStyle w:val="Heading4"/>
        <w:tabs>
          <w:tab w:val="left" w:pos="2790"/>
        </w:tabs>
        <w:jc w:val="center"/>
        <w:rPr>
          <w:rFonts w:ascii="Arial" w:hAnsi="Arial" w:cs="Arial"/>
          <w:sz w:val="22"/>
          <w:szCs w:val="24"/>
          <w:u w:val="none"/>
        </w:rPr>
      </w:pPr>
    </w:p>
    <w:p w:rsidR="008F7DAF" w:rsidRDefault="008F7DAF" w:rsidP="00DE4431">
      <w:pPr>
        <w:pStyle w:val="Heading4"/>
        <w:tabs>
          <w:tab w:val="left" w:pos="2790"/>
        </w:tabs>
        <w:jc w:val="center"/>
        <w:rPr>
          <w:rFonts w:ascii="Arial" w:hAnsi="Arial" w:cs="Arial"/>
          <w:sz w:val="22"/>
          <w:szCs w:val="24"/>
          <w:u w:val="none"/>
        </w:rPr>
      </w:pPr>
    </w:p>
    <w:p w:rsidR="008F7DAF" w:rsidRDefault="008F7DAF" w:rsidP="00DE4431">
      <w:pPr>
        <w:pStyle w:val="Heading4"/>
        <w:tabs>
          <w:tab w:val="left" w:pos="2790"/>
        </w:tabs>
        <w:jc w:val="center"/>
        <w:rPr>
          <w:rFonts w:ascii="Arial" w:hAnsi="Arial" w:cs="Arial"/>
          <w:sz w:val="22"/>
          <w:szCs w:val="24"/>
          <w:u w:val="none"/>
        </w:rPr>
      </w:pPr>
    </w:p>
    <w:p w:rsidR="00DE4431" w:rsidRPr="002E2CCD" w:rsidRDefault="00DE4431" w:rsidP="00DE4431">
      <w:pPr>
        <w:pStyle w:val="Heading4"/>
        <w:tabs>
          <w:tab w:val="left" w:pos="2790"/>
        </w:tabs>
        <w:jc w:val="center"/>
        <w:rPr>
          <w:rFonts w:ascii="Arial" w:hAnsi="Arial" w:cs="Arial"/>
          <w:b/>
          <w:szCs w:val="24"/>
          <w:u w:val="none"/>
        </w:rPr>
      </w:pPr>
      <w:r w:rsidRPr="002E2CCD">
        <w:rPr>
          <w:rFonts w:ascii="Arial" w:hAnsi="Arial" w:cs="Arial"/>
          <w:b/>
          <w:szCs w:val="24"/>
          <w:u w:val="none"/>
        </w:rPr>
        <w:t>PLANNING COMMISSION</w:t>
      </w:r>
    </w:p>
    <w:p w:rsidR="00DE4431" w:rsidRPr="002E2CCD" w:rsidRDefault="00DE4431" w:rsidP="00DE4431">
      <w:pPr>
        <w:pStyle w:val="Heading4"/>
        <w:pBdr>
          <w:bottom w:val="double" w:sz="12" w:space="0" w:color="auto"/>
        </w:pBdr>
        <w:tabs>
          <w:tab w:val="left" w:pos="2790"/>
        </w:tabs>
        <w:jc w:val="center"/>
        <w:rPr>
          <w:rFonts w:ascii="Arial" w:hAnsi="Arial" w:cs="Arial"/>
          <w:b/>
          <w:szCs w:val="24"/>
          <w:u w:val="none"/>
        </w:rPr>
      </w:pPr>
      <w:r w:rsidRPr="002E2CCD">
        <w:rPr>
          <w:rFonts w:ascii="Arial" w:hAnsi="Arial" w:cs="Arial"/>
          <w:b/>
          <w:szCs w:val="24"/>
          <w:u w:val="none"/>
        </w:rPr>
        <w:t xml:space="preserve">STAFF REPORT </w:t>
      </w:r>
    </w:p>
    <w:p w:rsidR="002E2CCD" w:rsidRPr="002E2CCD" w:rsidRDefault="002E2CCD" w:rsidP="00395F0F"/>
    <w:p w:rsidR="004940D9" w:rsidRPr="00D82D58" w:rsidRDefault="00FB5182" w:rsidP="006255A4">
      <w:pPr>
        <w:tabs>
          <w:tab w:val="left" w:pos="2790"/>
        </w:tabs>
        <w:jc w:val="center"/>
        <w:rPr>
          <w:rFonts w:ascii="Arial" w:hAnsi="Arial" w:cs="Arial"/>
          <w:sz w:val="22"/>
          <w:szCs w:val="22"/>
        </w:rPr>
      </w:pPr>
      <w:r>
        <w:rPr>
          <w:rFonts w:ascii="Arial" w:hAnsi="Arial" w:cs="Arial"/>
          <w:sz w:val="22"/>
          <w:szCs w:val="22"/>
        </w:rPr>
        <w:t>October</w:t>
      </w:r>
      <w:r w:rsidR="00576A1C">
        <w:rPr>
          <w:rFonts w:ascii="Arial" w:hAnsi="Arial" w:cs="Arial"/>
          <w:sz w:val="22"/>
          <w:szCs w:val="22"/>
        </w:rPr>
        <w:t xml:space="preserve"> 1</w:t>
      </w:r>
      <w:r>
        <w:rPr>
          <w:rFonts w:ascii="Arial" w:hAnsi="Arial" w:cs="Arial"/>
          <w:sz w:val="22"/>
          <w:szCs w:val="22"/>
        </w:rPr>
        <w:t>5</w:t>
      </w:r>
      <w:r w:rsidR="00576A1C">
        <w:rPr>
          <w:rFonts w:ascii="Arial" w:hAnsi="Arial" w:cs="Arial"/>
          <w:sz w:val="22"/>
          <w:szCs w:val="22"/>
        </w:rPr>
        <w:t>, 2020</w:t>
      </w:r>
      <w:r w:rsidR="004940D9" w:rsidRPr="00D82D58">
        <w:rPr>
          <w:rFonts w:ascii="Arial" w:hAnsi="Arial" w:cs="Arial"/>
          <w:sz w:val="22"/>
          <w:szCs w:val="22"/>
        </w:rPr>
        <w:br/>
      </w:r>
    </w:p>
    <w:p w:rsidR="004940D9" w:rsidRPr="001D0D1A" w:rsidRDefault="004940D9" w:rsidP="00D3078C">
      <w:pPr>
        <w:tabs>
          <w:tab w:val="left" w:pos="2160"/>
        </w:tabs>
        <w:ind w:left="2160" w:hanging="2160"/>
        <w:rPr>
          <w:rFonts w:ascii="Arial" w:hAnsi="Arial" w:cs="Arial"/>
          <w:sz w:val="22"/>
          <w:szCs w:val="22"/>
        </w:rPr>
      </w:pPr>
      <w:r w:rsidRPr="00D82D58">
        <w:rPr>
          <w:rFonts w:ascii="Arial" w:hAnsi="Arial" w:cs="Arial"/>
          <w:sz w:val="22"/>
          <w:szCs w:val="22"/>
        </w:rPr>
        <w:t>AGENDA ITEM:</w:t>
      </w:r>
      <w:r w:rsidR="002D38D4" w:rsidRPr="00D82D58">
        <w:rPr>
          <w:rFonts w:ascii="Arial" w:hAnsi="Arial" w:cs="Arial"/>
          <w:sz w:val="22"/>
          <w:szCs w:val="22"/>
        </w:rPr>
        <w:tab/>
      </w:r>
      <w:r w:rsidR="0046122A" w:rsidRPr="001D0D1A">
        <w:rPr>
          <w:rFonts w:ascii="Arial" w:hAnsi="Arial" w:cs="Arial"/>
          <w:sz w:val="22"/>
          <w:szCs w:val="22"/>
        </w:rPr>
        <w:t>Update on</w:t>
      </w:r>
      <w:r w:rsidR="00D3078C">
        <w:rPr>
          <w:rFonts w:ascii="Arial" w:hAnsi="Arial" w:cs="Arial"/>
          <w:sz w:val="22"/>
          <w:szCs w:val="22"/>
        </w:rPr>
        <w:t xml:space="preserve"> the</w:t>
      </w:r>
      <w:r w:rsidR="0046122A" w:rsidRPr="001D0D1A">
        <w:rPr>
          <w:rFonts w:ascii="Arial" w:hAnsi="Arial" w:cs="Arial"/>
          <w:sz w:val="22"/>
          <w:szCs w:val="22"/>
        </w:rPr>
        <w:t xml:space="preserve"> </w:t>
      </w:r>
      <w:r w:rsidR="00D3078C" w:rsidRPr="00D24F16">
        <w:rPr>
          <w:rFonts w:ascii="Arial" w:hAnsi="Arial"/>
          <w:sz w:val="22"/>
          <w:szCs w:val="22"/>
        </w:rPr>
        <w:t>Comprehensive Vision and Project</w:t>
      </w:r>
      <w:r w:rsidR="00D3078C">
        <w:rPr>
          <w:rFonts w:ascii="Arial" w:hAnsi="Arial"/>
          <w:sz w:val="22"/>
          <w:szCs w:val="22"/>
        </w:rPr>
        <w:t xml:space="preserve"> Implementation Plan for the Peninsula Recreation Area</w:t>
      </w:r>
    </w:p>
    <w:p w:rsidR="00D3078C" w:rsidRDefault="00D3078C" w:rsidP="001D0D1A">
      <w:pPr>
        <w:rPr>
          <w:rFonts w:ascii="Arial" w:hAnsi="Arial" w:cs="Arial"/>
          <w:sz w:val="22"/>
          <w:szCs w:val="22"/>
        </w:rPr>
      </w:pPr>
    </w:p>
    <w:p w:rsidR="001D0D1A" w:rsidRPr="001D0D1A" w:rsidRDefault="000E029F" w:rsidP="001D0D1A">
      <w:pPr>
        <w:rPr>
          <w:rFonts w:ascii="Arial" w:hAnsi="Arial" w:cs="Arial"/>
          <w:sz w:val="22"/>
          <w:szCs w:val="22"/>
        </w:rPr>
      </w:pPr>
      <w:r w:rsidRPr="001D0D1A">
        <w:rPr>
          <w:rFonts w:ascii="Arial" w:hAnsi="Arial" w:cs="Arial"/>
          <w:sz w:val="22"/>
          <w:szCs w:val="22"/>
        </w:rPr>
        <w:t>TOWN STAFF</w:t>
      </w:r>
      <w:r w:rsidR="004940D9" w:rsidRPr="001D0D1A">
        <w:rPr>
          <w:rFonts w:ascii="Arial" w:hAnsi="Arial" w:cs="Arial"/>
          <w:sz w:val="22"/>
          <w:szCs w:val="22"/>
        </w:rPr>
        <w:t>:</w:t>
      </w:r>
      <w:r w:rsidR="004940D9" w:rsidRPr="001D0D1A">
        <w:rPr>
          <w:rFonts w:ascii="Arial" w:hAnsi="Arial" w:cs="Arial"/>
          <w:sz w:val="22"/>
          <w:szCs w:val="22"/>
        </w:rPr>
        <w:tab/>
      </w:r>
      <w:r w:rsidR="006D1352" w:rsidRPr="006D1352">
        <w:rPr>
          <w:rFonts w:ascii="Arial" w:hAnsi="Arial"/>
          <w:sz w:val="22"/>
          <w:szCs w:val="22"/>
        </w:rPr>
        <w:t>Dian</w:t>
      </w:r>
      <w:r w:rsidR="006D1352">
        <w:rPr>
          <w:rFonts w:ascii="Arial" w:hAnsi="Arial"/>
          <w:sz w:val="22"/>
          <w:szCs w:val="22"/>
        </w:rPr>
        <w:t>e McBride, Assistant Town Manager</w:t>
      </w:r>
      <w:r w:rsidR="001D0D1A" w:rsidRPr="006D1352">
        <w:rPr>
          <w:rFonts w:ascii="Arial" w:hAnsi="Arial"/>
          <w:sz w:val="22"/>
          <w:szCs w:val="22"/>
        </w:rPr>
        <w:t xml:space="preserve">           </w:t>
      </w:r>
      <w:r w:rsidR="001D0D1A" w:rsidRPr="006D1352">
        <w:rPr>
          <w:rFonts w:ascii="Arial" w:hAnsi="Arial" w:cs="Arial"/>
          <w:sz w:val="22"/>
          <w:szCs w:val="22"/>
        </w:rPr>
        <w:t xml:space="preserve">      </w:t>
      </w:r>
    </w:p>
    <w:p w:rsidR="00580F19" w:rsidRPr="00580F19" w:rsidRDefault="00C91868" w:rsidP="001D0D1A">
      <w:pPr>
        <w:ind w:left="1440" w:firstLine="720"/>
        <w:rPr>
          <w:rFonts w:ascii="Arial" w:hAnsi="Arial" w:cs="Arial"/>
          <w:sz w:val="22"/>
          <w:szCs w:val="22"/>
        </w:rPr>
      </w:pPr>
      <w:hyperlink r:id="rId10" w:history="1">
        <w:r w:rsidR="00580F19" w:rsidRPr="00580F19">
          <w:rPr>
            <w:rStyle w:val="Hyperlink"/>
            <w:rFonts w:ascii="Arial" w:hAnsi="Arial" w:cs="Arial"/>
            <w:color w:val="auto"/>
            <w:sz w:val="22"/>
            <w:szCs w:val="22"/>
          </w:rPr>
          <w:t>dianem@townoffrisco.com</w:t>
        </w:r>
      </w:hyperlink>
      <w:r w:rsidR="00580F19" w:rsidRPr="00580F19">
        <w:rPr>
          <w:rFonts w:ascii="Arial" w:hAnsi="Arial" w:cs="Arial"/>
          <w:sz w:val="22"/>
          <w:szCs w:val="22"/>
        </w:rPr>
        <w:t xml:space="preserve"> </w:t>
      </w:r>
      <w:r w:rsidR="00580F19" w:rsidRPr="00580F19">
        <w:rPr>
          <w:rFonts w:ascii="Arial" w:hAnsi="Arial" w:cs="Arial"/>
          <w:sz w:val="22"/>
          <w:szCs w:val="22"/>
        </w:rPr>
        <w:tab/>
      </w:r>
      <w:r w:rsidR="00580F19" w:rsidRPr="00580F19">
        <w:rPr>
          <w:rFonts w:ascii="Arial" w:hAnsi="Arial" w:cs="Arial"/>
          <w:sz w:val="22"/>
          <w:szCs w:val="22"/>
        </w:rPr>
        <w:tab/>
        <w:t>(970) 668-2559</w:t>
      </w:r>
    </w:p>
    <w:p w:rsidR="00580F19" w:rsidRPr="00580F19" w:rsidRDefault="00580F19" w:rsidP="001D0D1A">
      <w:pPr>
        <w:ind w:left="1440" w:firstLine="720"/>
        <w:rPr>
          <w:rFonts w:ascii="Arial" w:hAnsi="Arial" w:cs="Arial"/>
          <w:sz w:val="22"/>
          <w:szCs w:val="22"/>
        </w:rPr>
      </w:pPr>
    </w:p>
    <w:p w:rsidR="004940D9" w:rsidRPr="001D0D1A" w:rsidRDefault="002D7568" w:rsidP="001D0D1A">
      <w:pPr>
        <w:ind w:left="1440" w:firstLine="720"/>
        <w:rPr>
          <w:rFonts w:ascii="Arial" w:hAnsi="Arial" w:cs="Arial"/>
          <w:sz w:val="22"/>
          <w:szCs w:val="22"/>
        </w:rPr>
      </w:pPr>
      <w:r w:rsidRPr="00580F19">
        <w:rPr>
          <w:rFonts w:ascii="Arial" w:hAnsi="Arial" w:cs="Arial"/>
          <w:sz w:val="22"/>
          <w:szCs w:val="22"/>
        </w:rPr>
        <w:t>Bill Gibson</w:t>
      </w:r>
      <w:r w:rsidR="00FA1951" w:rsidRPr="00580F19">
        <w:rPr>
          <w:rFonts w:ascii="Arial" w:hAnsi="Arial" w:cs="Arial"/>
          <w:sz w:val="22"/>
          <w:szCs w:val="22"/>
        </w:rPr>
        <w:t xml:space="preserve">, Assistant Community </w:t>
      </w:r>
      <w:r w:rsidR="00FA1951" w:rsidRPr="001D0D1A">
        <w:rPr>
          <w:rFonts w:ascii="Arial" w:hAnsi="Arial" w:cs="Arial"/>
          <w:sz w:val="22"/>
          <w:szCs w:val="22"/>
        </w:rPr>
        <w:t>Development Director</w:t>
      </w:r>
    </w:p>
    <w:p w:rsidR="004940D9" w:rsidRPr="001D0D1A" w:rsidRDefault="004940D9" w:rsidP="006255A4">
      <w:pPr>
        <w:rPr>
          <w:rStyle w:val="Hyperlink"/>
          <w:rFonts w:ascii="Arial" w:hAnsi="Arial" w:cs="Arial"/>
          <w:color w:val="auto"/>
          <w:sz w:val="22"/>
          <w:szCs w:val="22"/>
          <w:u w:val="none"/>
        </w:rPr>
      </w:pPr>
      <w:r w:rsidRPr="001D0D1A">
        <w:rPr>
          <w:rFonts w:ascii="Arial" w:hAnsi="Arial" w:cs="Arial"/>
          <w:sz w:val="22"/>
          <w:szCs w:val="22"/>
        </w:rPr>
        <w:tab/>
      </w:r>
      <w:r w:rsidRPr="001D0D1A">
        <w:rPr>
          <w:rFonts w:ascii="Arial" w:hAnsi="Arial" w:cs="Arial"/>
          <w:sz w:val="22"/>
          <w:szCs w:val="22"/>
        </w:rPr>
        <w:tab/>
      </w:r>
      <w:r w:rsidRPr="001D0D1A">
        <w:rPr>
          <w:rFonts w:ascii="Arial" w:hAnsi="Arial" w:cs="Arial"/>
          <w:sz w:val="22"/>
          <w:szCs w:val="22"/>
        </w:rPr>
        <w:tab/>
      </w:r>
      <w:hyperlink r:id="rId11" w:history="1">
        <w:r w:rsidR="002D7568" w:rsidRPr="001D0D1A">
          <w:rPr>
            <w:rStyle w:val="Hyperlink"/>
            <w:rFonts w:ascii="Arial" w:hAnsi="Arial" w:cs="Arial"/>
            <w:color w:val="auto"/>
            <w:sz w:val="22"/>
            <w:szCs w:val="22"/>
          </w:rPr>
          <w:t>billg@townoffrisco.com</w:t>
        </w:r>
      </w:hyperlink>
      <w:r w:rsidR="00172733" w:rsidRPr="001D0D1A">
        <w:rPr>
          <w:rStyle w:val="Hyperlink"/>
          <w:rFonts w:ascii="Arial" w:hAnsi="Arial" w:cs="Arial"/>
          <w:color w:val="auto"/>
          <w:sz w:val="22"/>
          <w:szCs w:val="22"/>
          <w:u w:val="none"/>
        </w:rPr>
        <w:tab/>
      </w:r>
      <w:r w:rsidR="00172733" w:rsidRPr="001D0D1A">
        <w:rPr>
          <w:rStyle w:val="Hyperlink"/>
          <w:rFonts w:ascii="Arial" w:hAnsi="Arial" w:cs="Arial"/>
          <w:color w:val="auto"/>
          <w:sz w:val="22"/>
          <w:szCs w:val="22"/>
          <w:u w:val="none"/>
        </w:rPr>
        <w:tab/>
        <w:t>(970) 668-9121</w:t>
      </w:r>
    </w:p>
    <w:p w:rsidR="00B4189D" w:rsidRPr="00172733" w:rsidRDefault="00B4189D" w:rsidP="006255A4">
      <w:pPr>
        <w:rPr>
          <w:rStyle w:val="Hyperlink"/>
          <w:rFonts w:ascii="Arial" w:hAnsi="Arial" w:cs="Arial"/>
          <w:color w:val="auto"/>
          <w:sz w:val="22"/>
          <w:szCs w:val="22"/>
          <w:u w:val="none"/>
        </w:rPr>
      </w:pP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78"/>
      </w:tblGrid>
      <w:tr w:rsidR="004940D9" w:rsidRPr="00D82D58" w:rsidTr="00ED350D">
        <w:trPr>
          <w:trHeight w:val="270"/>
        </w:trPr>
        <w:tc>
          <w:tcPr>
            <w:tcW w:w="9378" w:type="dxa"/>
            <w:shd w:val="pct12" w:color="auto" w:fill="FFFFFF"/>
          </w:tcPr>
          <w:p w:rsidR="004940D9" w:rsidRPr="00D82D58" w:rsidRDefault="006255A4" w:rsidP="006255A4">
            <w:pPr>
              <w:pStyle w:val="Heading4"/>
              <w:jc w:val="center"/>
              <w:rPr>
                <w:rFonts w:ascii="Arial" w:hAnsi="Arial" w:cs="Arial"/>
                <w:b/>
                <w:sz w:val="22"/>
                <w:szCs w:val="22"/>
                <w:u w:val="none"/>
              </w:rPr>
            </w:pPr>
            <w:r w:rsidRPr="00D82D58">
              <w:rPr>
                <w:rFonts w:ascii="Arial" w:hAnsi="Arial" w:cs="Arial"/>
                <w:sz w:val="22"/>
                <w:szCs w:val="22"/>
              </w:rPr>
              <w:br w:type="page"/>
            </w:r>
            <w:r w:rsidR="00313CDF" w:rsidRPr="00D82D58">
              <w:rPr>
                <w:rFonts w:ascii="Arial" w:hAnsi="Arial" w:cs="Arial"/>
                <w:sz w:val="22"/>
                <w:szCs w:val="22"/>
              </w:rPr>
              <w:br w:type="page"/>
            </w:r>
            <w:r w:rsidR="004940D9" w:rsidRPr="00D82D58">
              <w:rPr>
                <w:rFonts w:ascii="Arial" w:hAnsi="Arial" w:cs="Arial"/>
                <w:b/>
                <w:sz w:val="22"/>
                <w:szCs w:val="22"/>
                <w:u w:val="none"/>
              </w:rPr>
              <w:t>PROJECT DESCRIPTION</w:t>
            </w:r>
          </w:p>
        </w:tc>
      </w:tr>
    </w:tbl>
    <w:p w:rsidR="00BE78DB" w:rsidRPr="00D82D58" w:rsidRDefault="00BE78DB" w:rsidP="00620434">
      <w:pPr>
        <w:autoSpaceDE w:val="0"/>
        <w:autoSpaceDN w:val="0"/>
        <w:adjustRightInd w:val="0"/>
        <w:jc w:val="center"/>
        <w:rPr>
          <w:rFonts w:ascii="Arial" w:hAnsi="Arial" w:cs="Arial"/>
          <w:sz w:val="22"/>
          <w:szCs w:val="22"/>
        </w:rPr>
      </w:pPr>
    </w:p>
    <w:p w:rsidR="002D4579" w:rsidRDefault="0046122A" w:rsidP="002D4579">
      <w:pPr>
        <w:rPr>
          <w:rFonts w:ascii="Arial" w:hAnsi="Arial" w:cs="Arial"/>
          <w:sz w:val="22"/>
          <w:szCs w:val="22"/>
        </w:rPr>
      </w:pPr>
      <w:r>
        <w:rPr>
          <w:rFonts w:ascii="Arial" w:hAnsi="Arial" w:cs="Arial"/>
          <w:sz w:val="22"/>
          <w:szCs w:val="22"/>
        </w:rPr>
        <w:t xml:space="preserve">This is a work session to update the Planning Commission on the </w:t>
      </w:r>
      <w:r w:rsidR="00B87976" w:rsidRPr="00D24F16">
        <w:rPr>
          <w:rFonts w:ascii="Arial" w:hAnsi="Arial"/>
          <w:sz w:val="22"/>
          <w:szCs w:val="22"/>
        </w:rPr>
        <w:t>Comprehensive Vision and Project</w:t>
      </w:r>
      <w:r w:rsidR="00B87976">
        <w:rPr>
          <w:rFonts w:ascii="Arial" w:hAnsi="Arial"/>
          <w:sz w:val="22"/>
          <w:szCs w:val="22"/>
        </w:rPr>
        <w:t xml:space="preserve"> Implementation Plan for the Peninsula Recreation Area (PRA). </w:t>
      </w:r>
      <w:r w:rsidR="00B87976">
        <w:rPr>
          <w:rFonts w:ascii="Arial" w:hAnsi="Arial" w:cs="Arial"/>
          <w:sz w:val="22"/>
          <w:szCs w:val="22"/>
        </w:rPr>
        <w:t>Diane McBride, Assistant Town Manager, and Linsey Joyce, Assistant Recreation &amp; Culture Director</w:t>
      </w:r>
      <w:r w:rsidR="00A14C1B">
        <w:rPr>
          <w:rFonts w:ascii="Arial" w:hAnsi="Arial" w:cs="Arial"/>
          <w:sz w:val="22"/>
          <w:szCs w:val="22"/>
        </w:rPr>
        <w:t xml:space="preserve">, will be in attendance and presenting to the Planning Commission at its </w:t>
      </w:r>
      <w:r w:rsidR="00B87976">
        <w:rPr>
          <w:rFonts w:ascii="Arial" w:hAnsi="Arial" w:cs="Arial"/>
          <w:sz w:val="22"/>
          <w:szCs w:val="22"/>
        </w:rPr>
        <w:t>October 15</w:t>
      </w:r>
      <w:r w:rsidR="00A14C1B" w:rsidRPr="00A14C1B">
        <w:rPr>
          <w:rFonts w:ascii="Arial" w:hAnsi="Arial" w:cs="Arial"/>
          <w:sz w:val="22"/>
          <w:szCs w:val="22"/>
          <w:vertAlign w:val="superscript"/>
        </w:rPr>
        <w:t>th</w:t>
      </w:r>
      <w:r w:rsidR="00A14C1B">
        <w:rPr>
          <w:rFonts w:ascii="Arial" w:hAnsi="Arial" w:cs="Arial"/>
          <w:sz w:val="22"/>
          <w:szCs w:val="22"/>
        </w:rPr>
        <w:t xml:space="preserve"> meeting.</w:t>
      </w:r>
      <w:r w:rsidR="0028334E">
        <w:rPr>
          <w:rFonts w:ascii="Arial" w:hAnsi="Arial" w:cs="Arial"/>
          <w:sz w:val="22"/>
          <w:szCs w:val="22"/>
        </w:rPr>
        <w:t xml:space="preserve">  </w:t>
      </w:r>
      <w:r w:rsidR="000A6605">
        <w:rPr>
          <w:rFonts w:ascii="Arial" w:hAnsi="Arial" w:cs="Arial"/>
          <w:sz w:val="22"/>
          <w:szCs w:val="22"/>
        </w:rPr>
        <w:t>T</w:t>
      </w:r>
      <w:r w:rsidR="002D4579">
        <w:rPr>
          <w:rFonts w:ascii="Arial" w:hAnsi="Arial" w:cs="Arial"/>
          <w:sz w:val="22"/>
          <w:szCs w:val="22"/>
        </w:rPr>
        <w:t>his work session is intended for informational purposes,</w:t>
      </w:r>
      <w:r w:rsidR="000A6605">
        <w:rPr>
          <w:rFonts w:ascii="Arial" w:hAnsi="Arial" w:cs="Arial"/>
          <w:sz w:val="22"/>
          <w:szCs w:val="22"/>
        </w:rPr>
        <w:t xml:space="preserve"> so</w:t>
      </w:r>
      <w:r w:rsidR="002D4579">
        <w:rPr>
          <w:rFonts w:ascii="Arial" w:hAnsi="Arial" w:cs="Arial"/>
          <w:sz w:val="22"/>
          <w:szCs w:val="22"/>
        </w:rPr>
        <w:t xml:space="preserve"> there is no formal action requested of the Planning Commission.  </w:t>
      </w:r>
    </w:p>
    <w:p w:rsidR="00456B58" w:rsidRDefault="00456B58" w:rsidP="002D4579">
      <w:pPr>
        <w:rPr>
          <w:rFonts w:ascii="Arial" w:hAnsi="Arial" w:cs="Arial"/>
          <w:sz w:val="22"/>
          <w:szCs w:val="22"/>
        </w:rPr>
      </w:pP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78"/>
      </w:tblGrid>
      <w:tr w:rsidR="0046122A" w:rsidRPr="00D82D58" w:rsidTr="00AB1808">
        <w:trPr>
          <w:trHeight w:val="270"/>
        </w:trPr>
        <w:tc>
          <w:tcPr>
            <w:tcW w:w="9378" w:type="dxa"/>
            <w:shd w:val="pct12" w:color="auto" w:fill="FFFFFF"/>
          </w:tcPr>
          <w:p w:rsidR="0046122A" w:rsidRPr="00D82D58" w:rsidRDefault="0046122A" w:rsidP="0046122A">
            <w:pPr>
              <w:pStyle w:val="Heading4"/>
              <w:jc w:val="center"/>
              <w:rPr>
                <w:rFonts w:ascii="Arial" w:hAnsi="Arial" w:cs="Arial"/>
                <w:b/>
                <w:sz w:val="22"/>
                <w:szCs w:val="22"/>
                <w:u w:val="none"/>
              </w:rPr>
            </w:pPr>
            <w:r w:rsidRPr="00D82D58">
              <w:rPr>
                <w:rFonts w:ascii="Arial" w:hAnsi="Arial" w:cs="Arial"/>
                <w:sz w:val="22"/>
                <w:szCs w:val="22"/>
              </w:rPr>
              <w:br w:type="page"/>
            </w:r>
            <w:r w:rsidRPr="00D82D58">
              <w:rPr>
                <w:rFonts w:ascii="Arial" w:hAnsi="Arial" w:cs="Arial"/>
                <w:sz w:val="22"/>
                <w:szCs w:val="22"/>
              </w:rPr>
              <w:br w:type="page"/>
            </w:r>
            <w:r>
              <w:rPr>
                <w:rFonts w:ascii="Arial" w:hAnsi="Arial" w:cs="Arial"/>
                <w:b/>
                <w:sz w:val="22"/>
                <w:szCs w:val="22"/>
                <w:u w:val="none"/>
              </w:rPr>
              <w:t>BACKGROUND</w:t>
            </w:r>
          </w:p>
        </w:tc>
      </w:tr>
    </w:tbl>
    <w:p w:rsidR="0046122A" w:rsidRPr="00D82D58" w:rsidRDefault="0046122A" w:rsidP="0046122A">
      <w:pPr>
        <w:autoSpaceDE w:val="0"/>
        <w:autoSpaceDN w:val="0"/>
        <w:adjustRightInd w:val="0"/>
        <w:jc w:val="center"/>
        <w:rPr>
          <w:rFonts w:ascii="Arial" w:hAnsi="Arial" w:cs="Arial"/>
          <w:sz w:val="22"/>
          <w:szCs w:val="22"/>
        </w:rPr>
      </w:pPr>
    </w:p>
    <w:p w:rsidR="001D0D1A" w:rsidRDefault="001D0D1A" w:rsidP="001D0D1A">
      <w:pPr>
        <w:jc w:val="both"/>
        <w:rPr>
          <w:rFonts w:ascii="Arial" w:hAnsi="Arial" w:cs="Arial"/>
          <w:sz w:val="22"/>
          <w:szCs w:val="22"/>
        </w:rPr>
      </w:pPr>
      <w:r>
        <w:rPr>
          <w:rFonts w:ascii="Arial" w:hAnsi="Arial" w:cs="Arial"/>
          <w:sz w:val="22"/>
          <w:szCs w:val="22"/>
        </w:rPr>
        <w:t xml:space="preserve">The PRA is one of Frisco’s most valued assets with both summer and winter recreational opportunities.  The last comprehensive plan for the PRA was completed in 2009 by DHM Design, </w:t>
      </w:r>
      <w:r w:rsidRPr="00942CDC">
        <w:rPr>
          <w:rFonts w:ascii="Arial" w:hAnsi="Arial" w:cs="Arial"/>
          <w:i/>
          <w:sz w:val="22"/>
          <w:szCs w:val="22"/>
        </w:rPr>
        <w:t>Frisco Peninsula Recreation Area – Final Design Report</w:t>
      </w:r>
      <w:r>
        <w:rPr>
          <w:rFonts w:ascii="Arial" w:hAnsi="Arial" w:cs="Arial"/>
          <w:sz w:val="22"/>
          <w:szCs w:val="22"/>
        </w:rPr>
        <w:t xml:space="preserve">. Several new amenities were constructed from this plan, including the Day Lodge, tubing hill, ski and ride hill, the bike park, and the maintenance facility. Additional planning efforts after 2009 resulted in a new </w:t>
      </w:r>
      <w:proofErr w:type="spellStart"/>
      <w:r>
        <w:rPr>
          <w:rFonts w:ascii="Arial" w:hAnsi="Arial" w:cs="Arial"/>
          <w:sz w:val="22"/>
          <w:szCs w:val="22"/>
        </w:rPr>
        <w:t>skatepark</w:t>
      </w:r>
      <w:proofErr w:type="spellEnd"/>
      <w:r>
        <w:rPr>
          <w:rFonts w:ascii="Arial" w:hAnsi="Arial" w:cs="Arial"/>
          <w:sz w:val="22"/>
          <w:szCs w:val="22"/>
        </w:rPr>
        <w:t xml:space="preserve">, climbing boulders, nine additional holes of disc golf, and new and improved summer and winter trails.  In 2016, the Town also took over the operation of the Frisco Nordic Center.    </w:t>
      </w:r>
    </w:p>
    <w:p w:rsidR="001D0D1A" w:rsidRDefault="001D0D1A" w:rsidP="001D0D1A">
      <w:pPr>
        <w:jc w:val="both"/>
        <w:rPr>
          <w:rFonts w:ascii="Arial" w:hAnsi="Arial" w:cs="Arial"/>
          <w:sz w:val="22"/>
          <w:szCs w:val="22"/>
        </w:rPr>
      </w:pPr>
    </w:p>
    <w:p w:rsidR="001D0D1A" w:rsidRDefault="001D0D1A" w:rsidP="001D0D1A">
      <w:pPr>
        <w:jc w:val="both"/>
        <w:rPr>
          <w:rFonts w:ascii="Arial" w:hAnsi="Arial" w:cs="Arial"/>
          <w:sz w:val="22"/>
          <w:szCs w:val="22"/>
        </w:rPr>
      </w:pPr>
      <w:r>
        <w:rPr>
          <w:rFonts w:ascii="Arial" w:hAnsi="Arial" w:cs="Arial"/>
          <w:sz w:val="22"/>
          <w:szCs w:val="22"/>
        </w:rPr>
        <w:t xml:space="preserve">Additional planning studies were conducted after 2009, but none of these resulted in a comprehensive plan that considered all design elements. In 2019, Town Council recognized this planning gap and supported staff moving forward with a Comprehensive Vision and Project Implementation Plan for the PRA. </w:t>
      </w:r>
    </w:p>
    <w:p w:rsidR="001D0D1A" w:rsidRDefault="001D0D1A" w:rsidP="001D0D1A">
      <w:pPr>
        <w:jc w:val="both"/>
        <w:rPr>
          <w:rFonts w:ascii="Arial" w:hAnsi="Arial" w:cs="Arial"/>
          <w:sz w:val="22"/>
          <w:szCs w:val="22"/>
        </w:rPr>
      </w:pPr>
    </w:p>
    <w:p w:rsidR="007C4520" w:rsidRDefault="007C4520" w:rsidP="007C4520">
      <w:pPr>
        <w:jc w:val="both"/>
        <w:rPr>
          <w:rFonts w:ascii="Arial" w:hAnsi="Arial"/>
          <w:sz w:val="22"/>
          <w:szCs w:val="22"/>
        </w:rPr>
      </w:pPr>
      <w:r>
        <w:rPr>
          <w:rFonts w:ascii="Arial" w:hAnsi="Arial" w:cs="Arial"/>
          <w:sz w:val="22"/>
          <w:szCs w:val="22"/>
        </w:rPr>
        <w:t>The Town of Frisco contracted with Lose Design to complete a</w:t>
      </w:r>
      <w:r w:rsidRPr="00D24F16">
        <w:rPr>
          <w:rFonts w:ascii="Arial" w:hAnsi="Arial"/>
          <w:sz w:val="22"/>
          <w:szCs w:val="22"/>
        </w:rPr>
        <w:t xml:space="preserve"> Comprehensive Vision and Project</w:t>
      </w:r>
      <w:r>
        <w:rPr>
          <w:rFonts w:ascii="Arial" w:hAnsi="Arial"/>
          <w:sz w:val="22"/>
          <w:szCs w:val="22"/>
        </w:rPr>
        <w:t xml:space="preserve"> Implementation Plan for the Peninsula Recreation Area (PRA) in August 2019. The goal of the plan is to identify and address operational needs, identify revenue growth opportunities, and detail the current uses and future land uses for operations, circulation, parking, storage, and recreation </w:t>
      </w:r>
      <w:r>
        <w:rPr>
          <w:rFonts w:ascii="Arial" w:hAnsi="Arial"/>
          <w:sz w:val="22"/>
          <w:szCs w:val="22"/>
        </w:rPr>
        <w:lastRenderedPageBreak/>
        <w:t xml:space="preserve">programs and services. The Plan </w:t>
      </w:r>
      <w:r w:rsidRPr="00A8607A">
        <w:rPr>
          <w:rFonts w:ascii="Arial" w:hAnsi="Arial" w:cs="Arial"/>
          <w:sz w:val="22"/>
          <w:szCs w:val="22"/>
        </w:rPr>
        <w:t>include</w:t>
      </w:r>
      <w:r>
        <w:rPr>
          <w:rFonts w:ascii="Arial" w:hAnsi="Arial" w:cs="Arial"/>
          <w:sz w:val="22"/>
          <w:szCs w:val="22"/>
        </w:rPr>
        <w:t>s</w:t>
      </w:r>
      <w:r w:rsidRPr="00A8607A">
        <w:rPr>
          <w:rFonts w:ascii="Arial" w:hAnsi="Arial" w:cs="Arial"/>
          <w:sz w:val="22"/>
          <w:szCs w:val="22"/>
        </w:rPr>
        <w:t xml:space="preserve"> a specific and prioritized implementation framework for the Town to use over time.</w:t>
      </w:r>
      <w:r>
        <w:rPr>
          <w:rFonts w:ascii="Arial" w:hAnsi="Arial"/>
          <w:sz w:val="22"/>
          <w:szCs w:val="22"/>
        </w:rPr>
        <w:t xml:space="preserve"> The Plan is in a draft form at this time and attached for review.  </w:t>
      </w:r>
    </w:p>
    <w:p w:rsidR="007C4520" w:rsidRDefault="007C4520" w:rsidP="007C4520">
      <w:pPr>
        <w:jc w:val="both"/>
        <w:rPr>
          <w:rFonts w:ascii="Arial" w:hAnsi="Arial"/>
          <w:sz w:val="22"/>
          <w:szCs w:val="22"/>
        </w:rPr>
      </w:pPr>
    </w:p>
    <w:p w:rsidR="007C4520" w:rsidRDefault="007C4520" w:rsidP="007C4520">
      <w:pPr>
        <w:jc w:val="both"/>
        <w:rPr>
          <w:rFonts w:ascii="Arial" w:hAnsi="Arial"/>
          <w:sz w:val="22"/>
          <w:szCs w:val="22"/>
        </w:rPr>
      </w:pPr>
      <w:r>
        <w:rPr>
          <w:rFonts w:ascii="Arial" w:hAnsi="Arial"/>
          <w:sz w:val="22"/>
          <w:szCs w:val="22"/>
        </w:rPr>
        <w:t xml:space="preserve">A primary concern in planning for the future of the PRA is balancing the growth of recreational amenities with the preservation of its natural beauty. The consultant team, Lose Design and Sports Facilities Advisory (SFA), took a holistic approach in their evaluation of the PRA in order to create a plan that is sensitive to the PRA’s role as an important community asset as well as revenue generating operation. Outreach to the community was conducted through open houses, public meetings, stakeholder interviews, Advisory Committee meetings, and presentations to Council. The consultant team researched outcomes from previous plans, discussed operational opportunities and challenges with staff, and applied industry knowledge to create a Comprehensive </w:t>
      </w:r>
      <w:r>
        <w:rPr>
          <w:rFonts w:ascii="Arial" w:hAnsi="Arial" w:cs="Arial"/>
          <w:sz w:val="22"/>
          <w:szCs w:val="22"/>
        </w:rPr>
        <w:t xml:space="preserve">Vision and Project Implementation Plan </w:t>
      </w:r>
      <w:r>
        <w:rPr>
          <w:rFonts w:ascii="Arial" w:hAnsi="Arial"/>
          <w:sz w:val="22"/>
          <w:szCs w:val="22"/>
        </w:rPr>
        <w:t xml:space="preserve">that will guide PRA growth and development in an orderly, self-sustaining manner. </w:t>
      </w:r>
    </w:p>
    <w:p w:rsidR="007C4520" w:rsidRDefault="007C4520" w:rsidP="001D0D1A">
      <w:pPr>
        <w:jc w:val="both"/>
        <w:rPr>
          <w:rFonts w:ascii="Arial" w:hAnsi="Arial" w:cs="Arial"/>
          <w:sz w:val="22"/>
          <w:szCs w:val="22"/>
        </w:rPr>
      </w:pPr>
    </w:p>
    <w:p w:rsidR="001D0D1A" w:rsidRDefault="001D0D1A" w:rsidP="001D0D1A">
      <w:pPr>
        <w:jc w:val="both"/>
        <w:rPr>
          <w:rFonts w:ascii="Arial" w:hAnsi="Arial" w:cs="Arial"/>
          <w:sz w:val="22"/>
          <w:szCs w:val="22"/>
        </w:rPr>
      </w:pPr>
      <w:r>
        <w:rPr>
          <w:rFonts w:ascii="Arial" w:hAnsi="Arial" w:cs="Arial"/>
          <w:sz w:val="22"/>
          <w:szCs w:val="22"/>
        </w:rPr>
        <w:t>The Plan is an in-depth design evaluation that considers previous ideas and reports,</w:t>
      </w:r>
      <w:r w:rsidR="00DD2164" w:rsidRPr="00DD2164">
        <w:rPr>
          <w:rFonts w:ascii="Arial" w:hAnsi="Arial" w:cs="Arial"/>
          <w:sz w:val="22"/>
          <w:szCs w:val="22"/>
        </w:rPr>
        <w:t xml:space="preserve"> </w:t>
      </w:r>
      <w:r w:rsidR="00DD2164">
        <w:rPr>
          <w:rFonts w:ascii="Arial" w:hAnsi="Arial" w:cs="Arial"/>
          <w:sz w:val="22"/>
          <w:szCs w:val="22"/>
        </w:rPr>
        <w:t>current uses and facilities,</w:t>
      </w:r>
      <w:r>
        <w:rPr>
          <w:rFonts w:ascii="Arial" w:hAnsi="Arial" w:cs="Arial"/>
          <w:sz w:val="22"/>
          <w:szCs w:val="22"/>
        </w:rPr>
        <w:t xml:space="preserve"> and desired future uses and intensities. It also identifies the purpose of the design features, their relationship to other features, and how expected outcomes will address park needs and opportunities over time.  </w:t>
      </w:r>
    </w:p>
    <w:p w:rsidR="001D0D1A" w:rsidRDefault="001D0D1A" w:rsidP="001D0D1A">
      <w:pPr>
        <w:jc w:val="both"/>
        <w:rPr>
          <w:rFonts w:ascii="Arial" w:hAnsi="Arial" w:cs="Arial"/>
          <w:sz w:val="22"/>
          <w:szCs w:val="22"/>
        </w:rPr>
      </w:pPr>
    </w:p>
    <w:p w:rsidR="003A4E8B" w:rsidRDefault="003A4E8B" w:rsidP="003A4E8B">
      <w:pPr>
        <w:jc w:val="both"/>
        <w:rPr>
          <w:rFonts w:ascii="Arial" w:hAnsi="Arial" w:cs="Arial"/>
          <w:sz w:val="22"/>
          <w:szCs w:val="22"/>
        </w:rPr>
      </w:pPr>
      <w:r>
        <w:rPr>
          <w:rFonts w:ascii="Arial" w:hAnsi="Arial" w:cs="Arial"/>
          <w:sz w:val="22"/>
          <w:szCs w:val="22"/>
        </w:rPr>
        <w:t xml:space="preserve">Many of the proposed design features fulfill more than one goal. The goal categories were utilized to organize and define the value or importance of each proposed feature. All of the proposed design features are assigned to tiers to help identify their level of priority and to help with future decision-making and implementation efforts. Tier 1 items consist of </w:t>
      </w:r>
      <w:r w:rsidRPr="00A86E79">
        <w:rPr>
          <w:rFonts w:ascii="Arial" w:hAnsi="Arial" w:cs="Arial"/>
          <w:i/>
          <w:sz w:val="22"/>
          <w:szCs w:val="22"/>
        </w:rPr>
        <w:t>high priority</w:t>
      </w:r>
      <w:r>
        <w:rPr>
          <w:rFonts w:ascii="Arial" w:hAnsi="Arial" w:cs="Arial"/>
          <w:sz w:val="22"/>
          <w:szCs w:val="22"/>
        </w:rPr>
        <w:t xml:space="preserve"> features considered critical to the PRA’s operational success, and include some features that will generate the highest revenues at the lowest costs. Tier 2 items are </w:t>
      </w:r>
      <w:r w:rsidRPr="00A86E79">
        <w:rPr>
          <w:rFonts w:ascii="Arial" w:hAnsi="Arial" w:cs="Arial"/>
          <w:i/>
          <w:sz w:val="22"/>
          <w:szCs w:val="22"/>
        </w:rPr>
        <w:t>moderate priority</w:t>
      </w:r>
      <w:r>
        <w:rPr>
          <w:rFonts w:ascii="Arial" w:hAnsi="Arial" w:cs="Arial"/>
          <w:sz w:val="22"/>
          <w:szCs w:val="22"/>
        </w:rPr>
        <w:t xml:space="preserve"> and include those features that are important to the PRA’s operational success but not critical to maintaining recreational services. Some Tier 2 items include features that rely on the implementation of key Tier 1 items. Lastly, Tier 3 items are </w:t>
      </w:r>
      <w:r w:rsidRPr="00A86E79">
        <w:rPr>
          <w:rFonts w:ascii="Arial" w:hAnsi="Arial" w:cs="Arial"/>
          <w:i/>
          <w:sz w:val="22"/>
          <w:szCs w:val="22"/>
        </w:rPr>
        <w:t>lower priority</w:t>
      </w:r>
      <w:r>
        <w:rPr>
          <w:rFonts w:ascii="Arial" w:hAnsi="Arial" w:cs="Arial"/>
          <w:sz w:val="22"/>
          <w:szCs w:val="22"/>
        </w:rPr>
        <w:t xml:space="preserve"> items that include features that have minimal bearing on operational or financial success, but support broad community goals and contribute to the overall value of the PRA. </w:t>
      </w:r>
    </w:p>
    <w:p w:rsidR="003A4E8B" w:rsidRDefault="003A4E8B" w:rsidP="001D0D1A">
      <w:pPr>
        <w:jc w:val="both"/>
        <w:rPr>
          <w:rFonts w:ascii="Arial" w:hAnsi="Arial" w:cs="Arial"/>
          <w:sz w:val="22"/>
          <w:szCs w:val="22"/>
        </w:rPr>
      </w:pPr>
    </w:p>
    <w:p w:rsidR="00F82437" w:rsidRDefault="00F82437" w:rsidP="00F82437">
      <w:pPr>
        <w:jc w:val="both"/>
        <w:rPr>
          <w:rFonts w:ascii="Arial" w:hAnsi="Arial"/>
          <w:sz w:val="22"/>
          <w:szCs w:val="22"/>
        </w:rPr>
      </w:pPr>
      <w:r>
        <w:rPr>
          <w:rFonts w:ascii="Arial" w:hAnsi="Arial"/>
          <w:sz w:val="22"/>
          <w:szCs w:val="22"/>
        </w:rPr>
        <w:t>The Plan is prioritized based on three goals:</w:t>
      </w:r>
    </w:p>
    <w:p w:rsidR="00F82437" w:rsidRDefault="00F82437" w:rsidP="00F82437">
      <w:pPr>
        <w:jc w:val="both"/>
        <w:rPr>
          <w:rFonts w:ascii="Arial" w:hAnsi="Arial"/>
          <w:sz w:val="22"/>
          <w:szCs w:val="22"/>
        </w:rPr>
      </w:pPr>
    </w:p>
    <w:p w:rsidR="00F82437" w:rsidRDefault="00F82437" w:rsidP="00F82437">
      <w:pPr>
        <w:numPr>
          <w:ilvl w:val="0"/>
          <w:numId w:val="2"/>
        </w:numPr>
        <w:jc w:val="both"/>
        <w:rPr>
          <w:rFonts w:ascii="Arial" w:hAnsi="Arial"/>
          <w:sz w:val="22"/>
          <w:szCs w:val="22"/>
        </w:rPr>
      </w:pPr>
      <w:r>
        <w:rPr>
          <w:rFonts w:ascii="Arial" w:hAnsi="Arial"/>
          <w:sz w:val="22"/>
          <w:szCs w:val="22"/>
        </w:rPr>
        <w:t xml:space="preserve">Implement and improve features that increase opportunities to generate funds for sustaining operations and Town initiatives, </w:t>
      </w:r>
      <w:r w:rsidRPr="00EC5AB6">
        <w:rPr>
          <w:rFonts w:ascii="Arial" w:hAnsi="Arial"/>
          <w:b/>
          <w:i/>
          <w:sz w:val="22"/>
          <w:szCs w:val="22"/>
        </w:rPr>
        <w:t>Revenue-Generating Opportunities</w:t>
      </w:r>
      <w:r>
        <w:rPr>
          <w:rFonts w:ascii="Arial" w:hAnsi="Arial"/>
          <w:sz w:val="22"/>
          <w:szCs w:val="22"/>
        </w:rPr>
        <w:t>.</w:t>
      </w:r>
    </w:p>
    <w:p w:rsidR="00E178E9" w:rsidRDefault="00E178E9" w:rsidP="00E178E9">
      <w:pPr>
        <w:jc w:val="both"/>
        <w:rPr>
          <w:rFonts w:ascii="Arial" w:hAnsi="Arial"/>
          <w:sz w:val="22"/>
          <w:szCs w:val="22"/>
        </w:rPr>
      </w:pPr>
    </w:p>
    <w:p w:rsidR="00F82437" w:rsidRDefault="00F82437" w:rsidP="00E178E9">
      <w:pPr>
        <w:ind w:left="1440"/>
        <w:jc w:val="both"/>
        <w:rPr>
          <w:rFonts w:ascii="Arial" w:hAnsi="Arial"/>
          <w:sz w:val="22"/>
          <w:szCs w:val="22"/>
        </w:rPr>
      </w:pPr>
      <w:r>
        <w:rPr>
          <w:rFonts w:ascii="Arial" w:hAnsi="Arial" w:cs="Arial"/>
          <w:sz w:val="22"/>
          <w:szCs w:val="22"/>
        </w:rPr>
        <w:t>This includes the Village Center, Day Lodge Renovation, Activity Center, Nordic Center Renovation, Wedding Overlook, Event Center, Ice Skating, Ropes Course, Summer Tubing, and Sleigh/</w:t>
      </w:r>
      <w:proofErr w:type="spellStart"/>
      <w:r>
        <w:rPr>
          <w:rFonts w:ascii="Arial" w:hAnsi="Arial" w:cs="Arial"/>
          <w:sz w:val="22"/>
          <w:szCs w:val="22"/>
        </w:rPr>
        <w:t>Chuckwagon</w:t>
      </w:r>
      <w:proofErr w:type="spellEnd"/>
      <w:r>
        <w:rPr>
          <w:rFonts w:ascii="Arial" w:hAnsi="Arial" w:cs="Arial"/>
          <w:sz w:val="22"/>
          <w:szCs w:val="22"/>
        </w:rPr>
        <w:t xml:space="preserve"> Concessionaire.</w:t>
      </w:r>
    </w:p>
    <w:p w:rsidR="00F82437" w:rsidRDefault="00F82437" w:rsidP="00F82437">
      <w:pPr>
        <w:ind w:left="720"/>
        <w:jc w:val="both"/>
        <w:rPr>
          <w:rFonts w:ascii="Arial" w:hAnsi="Arial"/>
          <w:sz w:val="22"/>
          <w:szCs w:val="22"/>
        </w:rPr>
      </w:pPr>
    </w:p>
    <w:p w:rsidR="00F82437" w:rsidRPr="008C3065" w:rsidRDefault="00F82437" w:rsidP="00F82437">
      <w:pPr>
        <w:numPr>
          <w:ilvl w:val="0"/>
          <w:numId w:val="2"/>
        </w:numPr>
        <w:jc w:val="both"/>
        <w:rPr>
          <w:rFonts w:ascii="Arial" w:hAnsi="Arial"/>
          <w:sz w:val="22"/>
          <w:szCs w:val="22"/>
        </w:rPr>
      </w:pPr>
      <w:r>
        <w:rPr>
          <w:rFonts w:ascii="Arial" w:hAnsi="Arial"/>
          <w:sz w:val="22"/>
          <w:szCs w:val="22"/>
        </w:rPr>
        <w:t xml:space="preserve">Implement </w:t>
      </w:r>
      <w:r w:rsidRPr="008C3065">
        <w:rPr>
          <w:rFonts w:ascii="Arial" w:hAnsi="Arial"/>
          <w:sz w:val="22"/>
          <w:szCs w:val="22"/>
        </w:rPr>
        <w:t>and improve features related to basic</w:t>
      </w:r>
      <w:r>
        <w:rPr>
          <w:rFonts w:ascii="Arial" w:hAnsi="Arial"/>
          <w:sz w:val="22"/>
          <w:szCs w:val="22"/>
        </w:rPr>
        <w:t>,</w:t>
      </w:r>
      <w:r w:rsidRPr="008C3065">
        <w:rPr>
          <w:rFonts w:ascii="Arial" w:hAnsi="Arial"/>
          <w:sz w:val="22"/>
          <w:szCs w:val="22"/>
        </w:rPr>
        <w:t xml:space="preserve"> logistical functions, </w:t>
      </w:r>
      <w:r w:rsidRPr="008C3065">
        <w:rPr>
          <w:rFonts w:ascii="Arial" w:hAnsi="Arial"/>
          <w:b/>
          <w:i/>
          <w:sz w:val="22"/>
          <w:szCs w:val="22"/>
        </w:rPr>
        <w:t>Operational Efficiencies.</w:t>
      </w:r>
    </w:p>
    <w:p w:rsidR="00E178E9" w:rsidRDefault="00E178E9" w:rsidP="00E178E9">
      <w:pPr>
        <w:ind w:left="360"/>
        <w:jc w:val="both"/>
        <w:rPr>
          <w:rFonts w:ascii="Arial" w:hAnsi="Arial"/>
          <w:sz w:val="22"/>
          <w:szCs w:val="22"/>
        </w:rPr>
      </w:pPr>
    </w:p>
    <w:p w:rsidR="00F82437" w:rsidRDefault="00F82437" w:rsidP="00E178E9">
      <w:pPr>
        <w:ind w:left="1080"/>
        <w:jc w:val="both"/>
        <w:rPr>
          <w:rFonts w:ascii="Arial" w:hAnsi="Arial"/>
          <w:sz w:val="22"/>
          <w:szCs w:val="22"/>
        </w:rPr>
      </w:pPr>
      <w:r>
        <w:rPr>
          <w:rFonts w:ascii="Arial" w:hAnsi="Arial" w:cs="Arial"/>
          <w:sz w:val="22"/>
          <w:szCs w:val="22"/>
        </w:rPr>
        <w:t xml:space="preserve">This includes Wayfinding, Transit Service, </w:t>
      </w:r>
      <w:r w:rsidR="00C91868">
        <w:rPr>
          <w:rFonts w:ascii="Arial" w:hAnsi="Arial" w:cs="Arial"/>
          <w:sz w:val="22"/>
          <w:szCs w:val="22"/>
        </w:rPr>
        <w:t>A</w:t>
      </w:r>
      <w:bookmarkStart w:id="0" w:name="_GoBack"/>
      <w:bookmarkEnd w:id="0"/>
      <w:r>
        <w:rPr>
          <w:rFonts w:ascii="Arial" w:hAnsi="Arial" w:cs="Arial"/>
          <w:sz w:val="22"/>
          <w:szCs w:val="22"/>
        </w:rPr>
        <w:t>dditional Magic Carpet Lift, Maintenance S</w:t>
      </w:r>
      <w:r w:rsidR="00C91868">
        <w:rPr>
          <w:rFonts w:ascii="Arial" w:hAnsi="Arial" w:cs="Arial"/>
          <w:sz w:val="22"/>
          <w:szCs w:val="22"/>
        </w:rPr>
        <w:t xml:space="preserve">hed, </w:t>
      </w:r>
      <w:proofErr w:type="gramStart"/>
      <w:r w:rsidR="00C91868">
        <w:rPr>
          <w:rFonts w:ascii="Arial" w:hAnsi="Arial" w:cs="Arial"/>
          <w:sz w:val="22"/>
          <w:szCs w:val="22"/>
        </w:rPr>
        <w:t>By</w:t>
      </w:r>
      <w:proofErr w:type="gramEnd"/>
      <w:r w:rsidR="00C91868">
        <w:rPr>
          <w:rFonts w:ascii="Arial" w:hAnsi="Arial" w:cs="Arial"/>
          <w:sz w:val="22"/>
          <w:szCs w:val="22"/>
        </w:rPr>
        <w:t xml:space="preserve">-Pass for Countywide </w:t>
      </w:r>
      <w:proofErr w:type="spellStart"/>
      <w:r w:rsidR="00C91868">
        <w:rPr>
          <w:rFonts w:ascii="Arial" w:hAnsi="Arial" w:cs="Arial"/>
          <w:sz w:val="22"/>
          <w:szCs w:val="22"/>
        </w:rPr>
        <w:t>Recp</w:t>
      </w:r>
      <w:r>
        <w:rPr>
          <w:rFonts w:ascii="Arial" w:hAnsi="Arial" w:cs="Arial"/>
          <w:sz w:val="22"/>
          <w:szCs w:val="22"/>
        </w:rPr>
        <w:t>ath</w:t>
      </w:r>
      <w:proofErr w:type="spellEnd"/>
      <w:r>
        <w:rPr>
          <w:rFonts w:ascii="Arial" w:hAnsi="Arial" w:cs="Arial"/>
          <w:sz w:val="22"/>
          <w:szCs w:val="22"/>
        </w:rPr>
        <w:t>, Additional Parking.</w:t>
      </w:r>
    </w:p>
    <w:p w:rsidR="00F82437" w:rsidRPr="00EC5AB6" w:rsidRDefault="00F82437" w:rsidP="00F82437">
      <w:pPr>
        <w:jc w:val="both"/>
        <w:rPr>
          <w:rFonts w:ascii="Arial" w:hAnsi="Arial"/>
          <w:sz w:val="22"/>
          <w:szCs w:val="22"/>
        </w:rPr>
      </w:pPr>
    </w:p>
    <w:p w:rsidR="00F82437" w:rsidRDefault="00F82437" w:rsidP="00F82437">
      <w:pPr>
        <w:numPr>
          <w:ilvl w:val="0"/>
          <w:numId w:val="2"/>
        </w:numPr>
        <w:jc w:val="both"/>
        <w:rPr>
          <w:rFonts w:ascii="Arial" w:hAnsi="Arial"/>
          <w:sz w:val="22"/>
          <w:szCs w:val="22"/>
        </w:rPr>
      </w:pPr>
      <w:r>
        <w:rPr>
          <w:rFonts w:ascii="Arial" w:hAnsi="Arial"/>
          <w:sz w:val="22"/>
          <w:szCs w:val="22"/>
        </w:rPr>
        <w:t xml:space="preserve">Implement and improve features that enhance the overall community value and visitor experience, regardless of financial opportunity, </w:t>
      </w:r>
      <w:r w:rsidRPr="00EC5AB6">
        <w:rPr>
          <w:rFonts w:ascii="Arial" w:hAnsi="Arial"/>
          <w:b/>
          <w:i/>
          <w:sz w:val="22"/>
          <w:szCs w:val="22"/>
        </w:rPr>
        <w:t>Value-Added Enhancements</w:t>
      </w:r>
      <w:r>
        <w:rPr>
          <w:rFonts w:ascii="Arial" w:hAnsi="Arial"/>
          <w:sz w:val="22"/>
          <w:szCs w:val="22"/>
        </w:rPr>
        <w:t xml:space="preserve">. </w:t>
      </w:r>
    </w:p>
    <w:p w:rsidR="00CE2493" w:rsidRDefault="00CE2493" w:rsidP="00CE2493">
      <w:pPr>
        <w:jc w:val="both"/>
        <w:rPr>
          <w:rFonts w:ascii="Arial" w:hAnsi="Arial" w:cs="Arial"/>
          <w:sz w:val="22"/>
          <w:szCs w:val="22"/>
        </w:rPr>
      </w:pPr>
    </w:p>
    <w:p w:rsidR="00F82437" w:rsidRDefault="00F82437" w:rsidP="00E178E9">
      <w:pPr>
        <w:ind w:left="1440"/>
        <w:jc w:val="both"/>
        <w:rPr>
          <w:rFonts w:ascii="Arial" w:hAnsi="Arial" w:cs="Arial"/>
          <w:sz w:val="22"/>
          <w:szCs w:val="22"/>
        </w:rPr>
      </w:pPr>
      <w:r>
        <w:rPr>
          <w:rFonts w:ascii="Arial" w:hAnsi="Arial" w:cs="Arial"/>
          <w:sz w:val="22"/>
          <w:szCs w:val="22"/>
        </w:rPr>
        <w:t xml:space="preserve">This includes Site Furnishings and Character Elements, Public Art, Trails, Outdoor Pavilions and Restrooms, Overlooks, Playgrounds, Multipurpose Field, Screening of Maintenance Areas, Biathlon, and Community Space.  </w:t>
      </w:r>
    </w:p>
    <w:p w:rsidR="00F82437" w:rsidRDefault="00F82437" w:rsidP="001D0D1A">
      <w:pPr>
        <w:jc w:val="both"/>
        <w:rPr>
          <w:rFonts w:ascii="Arial" w:hAnsi="Arial" w:cs="Arial"/>
          <w:sz w:val="22"/>
          <w:szCs w:val="22"/>
        </w:rPr>
      </w:pPr>
    </w:p>
    <w:p w:rsidR="0010733B" w:rsidRDefault="0010733B" w:rsidP="0010733B">
      <w:pPr>
        <w:jc w:val="both"/>
        <w:rPr>
          <w:rFonts w:ascii="Arial" w:hAnsi="Arial"/>
          <w:sz w:val="22"/>
          <w:szCs w:val="22"/>
        </w:rPr>
      </w:pPr>
      <w:r>
        <w:rPr>
          <w:rFonts w:ascii="Arial" w:hAnsi="Arial" w:cs="Arial"/>
          <w:sz w:val="22"/>
          <w:szCs w:val="22"/>
        </w:rPr>
        <w:t>The heart of the Plan’s design focuses on the Recreation Village, which is comprised of four (4) main buildings: The Day Lodge, the Nordic Center, the Village Center (new) and the Activity Center (new). As stated in the Plan, all of the existing facilities are in critical need of upgrade and/or expansion. The highest priority features are those considered critical to the park’s operational success, and include the Village Center, the Wedding Overlook, the Community Space, and the Wayfinding System.</w:t>
      </w:r>
    </w:p>
    <w:p w:rsidR="0010733B" w:rsidRDefault="0010733B" w:rsidP="0010733B">
      <w:pPr>
        <w:jc w:val="both"/>
        <w:rPr>
          <w:rFonts w:ascii="Arial" w:hAnsi="Arial" w:cs="Arial"/>
          <w:sz w:val="22"/>
          <w:szCs w:val="22"/>
        </w:rPr>
      </w:pPr>
    </w:p>
    <w:p w:rsidR="005A6421" w:rsidRDefault="005A6421" w:rsidP="001D0D1A">
      <w:pPr>
        <w:jc w:val="both"/>
        <w:rPr>
          <w:rFonts w:ascii="Arial" w:hAnsi="Arial" w:cs="Arial"/>
          <w:sz w:val="22"/>
          <w:szCs w:val="22"/>
        </w:rPr>
      </w:pPr>
      <w:r>
        <w:rPr>
          <w:rFonts w:ascii="Arial" w:hAnsi="Arial" w:cs="Arial"/>
          <w:sz w:val="22"/>
          <w:szCs w:val="22"/>
        </w:rPr>
        <w:t xml:space="preserve">The Comprehensive Vision and Project Implementation Plan </w:t>
      </w:r>
      <w:r>
        <w:rPr>
          <w:rFonts w:ascii="Arial" w:hAnsi="Arial"/>
          <w:sz w:val="22"/>
          <w:szCs w:val="22"/>
        </w:rPr>
        <w:t xml:space="preserve">is a high-level view of the overall PRA operations and site design. </w:t>
      </w:r>
      <w:r>
        <w:rPr>
          <w:rFonts w:ascii="Arial" w:hAnsi="Arial" w:cs="Arial"/>
          <w:sz w:val="22"/>
          <w:szCs w:val="22"/>
        </w:rPr>
        <w:t xml:space="preserve">Lose Design evaluated economically viable options for improvements that align with overall community values, Council goals, and environmental stewardship. Balancing the growth of recreational amenities at the PRA with the preservation of its natural beauty is an important consideration in planning for the future of the community. Maintaining and enhancing multi-modal access to the PRA is an important plan component. Further design development will take into account alternative transportation and multi-modal access options to alleviate parking needs, pedestrian-friendly crossings, and opportunities to showcase sustainable building practices with net-zero facilities, waste reduction practices, and innovative energy systems.     </w:t>
      </w:r>
    </w:p>
    <w:p w:rsidR="005A6421" w:rsidRDefault="005A6421" w:rsidP="001D0D1A">
      <w:pPr>
        <w:jc w:val="both"/>
        <w:rPr>
          <w:rFonts w:ascii="Arial" w:hAnsi="Arial" w:cs="Arial"/>
          <w:sz w:val="22"/>
          <w:szCs w:val="22"/>
        </w:rPr>
      </w:pPr>
    </w:p>
    <w:p w:rsidR="003D5EDE" w:rsidRDefault="003D5EDE" w:rsidP="006255A4">
      <w:pPr>
        <w:rPr>
          <w:rFonts w:ascii="Arial" w:hAnsi="Arial" w:cs="Arial"/>
          <w:sz w:val="22"/>
          <w:szCs w:val="22"/>
        </w:rPr>
      </w:pPr>
      <w:r>
        <w:rPr>
          <w:rFonts w:ascii="Arial" w:hAnsi="Arial" w:cs="Arial"/>
          <w:sz w:val="22"/>
          <w:szCs w:val="22"/>
        </w:rPr>
        <w:t>The final section of the Plan summarizes the implementation details for all of the proposed design features, including the proposed timing or importance of each feature, associated costs, and potential revenue opportunities when appropriate.</w:t>
      </w:r>
      <w:r w:rsidR="0010733B">
        <w:rPr>
          <w:rFonts w:ascii="Arial" w:hAnsi="Arial" w:cs="Arial"/>
          <w:sz w:val="22"/>
          <w:szCs w:val="22"/>
        </w:rPr>
        <w:t xml:space="preserve">  The Town Council will determine the final prioritization and budgeting </w:t>
      </w:r>
      <w:r w:rsidR="008369E8">
        <w:rPr>
          <w:rFonts w:ascii="Arial" w:hAnsi="Arial" w:cs="Arial"/>
          <w:sz w:val="22"/>
          <w:szCs w:val="22"/>
        </w:rPr>
        <w:t>for the implementation of the Plan</w:t>
      </w:r>
      <w:r w:rsidR="0010733B">
        <w:rPr>
          <w:rFonts w:ascii="Arial" w:hAnsi="Arial" w:cs="Arial"/>
          <w:sz w:val="22"/>
          <w:szCs w:val="22"/>
        </w:rPr>
        <w:t xml:space="preserve">.  </w:t>
      </w:r>
    </w:p>
    <w:p w:rsidR="003D5EDE" w:rsidRPr="00D82D58" w:rsidRDefault="003D5EDE" w:rsidP="006255A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940D9" w:rsidRPr="00D82D58" w:rsidTr="00DE4431">
        <w:tc>
          <w:tcPr>
            <w:tcW w:w="9288" w:type="dxa"/>
            <w:shd w:val="pct12" w:color="auto" w:fill="FFFFFF"/>
          </w:tcPr>
          <w:p w:rsidR="004940D9" w:rsidRPr="00D82D58" w:rsidRDefault="00AA30F1" w:rsidP="003915E1">
            <w:pPr>
              <w:pStyle w:val="Heading4"/>
              <w:jc w:val="center"/>
              <w:rPr>
                <w:rFonts w:ascii="Arial" w:hAnsi="Arial" w:cs="Arial"/>
                <w:b/>
                <w:sz w:val="22"/>
                <w:szCs w:val="22"/>
                <w:u w:val="none"/>
              </w:rPr>
            </w:pPr>
            <w:r>
              <w:rPr>
                <w:rFonts w:ascii="Arial" w:hAnsi="Arial" w:cs="Arial"/>
                <w:b/>
                <w:sz w:val="22"/>
                <w:szCs w:val="22"/>
                <w:u w:val="none"/>
              </w:rPr>
              <w:t>ATTACHMENTS</w:t>
            </w:r>
          </w:p>
        </w:tc>
      </w:tr>
    </w:tbl>
    <w:p w:rsidR="00CE2493" w:rsidRPr="00CE2493" w:rsidRDefault="00CE2493" w:rsidP="00CE2493">
      <w:pPr>
        <w:pStyle w:val="ListParagraph"/>
        <w:rPr>
          <w:rFonts w:ascii="Arial" w:hAnsi="Arial" w:cs="Arial"/>
        </w:rPr>
      </w:pPr>
    </w:p>
    <w:p w:rsidR="003915E1" w:rsidRDefault="00254F56" w:rsidP="00433CC8">
      <w:pPr>
        <w:pStyle w:val="ListParagraph"/>
        <w:numPr>
          <w:ilvl w:val="0"/>
          <w:numId w:val="1"/>
        </w:numPr>
        <w:rPr>
          <w:rFonts w:ascii="Arial" w:hAnsi="Arial" w:cs="Arial"/>
        </w:rPr>
      </w:pPr>
      <w:r w:rsidRPr="00D24F16">
        <w:rPr>
          <w:rFonts w:ascii="Arial" w:hAnsi="Arial"/>
        </w:rPr>
        <w:t xml:space="preserve">Comprehensive Vision </w:t>
      </w:r>
      <w:r w:rsidR="00824294">
        <w:rPr>
          <w:rFonts w:ascii="Arial" w:hAnsi="Arial"/>
        </w:rPr>
        <w:t>&amp;</w:t>
      </w:r>
      <w:r w:rsidRPr="00D24F16">
        <w:rPr>
          <w:rFonts w:ascii="Arial" w:hAnsi="Arial"/>
        </w:rPr>
        <w:t xml:space="preserve"> Project</w:t>
      </w:r>
      <w:r>
        <w:rPr>
          <w:rFonts w:ascii="Arial" w:hAnsi="Arial"/>
        </w:rPr>
        <w:t xml:space="preserve"> Implementation Plan for the</w:t>
      </w:r>
      <w:r w:rsidR="00824294">
        <w:rPr>
          <w:rFonts w:ascii="Arial" w:hAnsi="Arial"/>
        </w:rPr>
        <w:t xml:space="preserve"> Peninsula Recreation Area</w:t>
      </w:r>
    </w:p>
    <w:sectPr w:rsidR="003915E1" w:rsidSect="00326047">
      <w:footerReference w:type="even" r:id="rId12"/>
      <w:footerReference w:type="default" r:id="rId13"/>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045" w:rsidRDefault="00FD5045">
      <w:r>
        <w:separator/>
      </w:r>
    </w:p>
  </w:endnote>
  <w:endnote w:type="continuationSeparator" w:id="0">
    <w:p w:rsidR="00FD5045" w:rsidRDefault="00FD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Source Sans Pro">
    <w:altName w:val="Corbel"/>
    <w:panose1 w:val="020B0503030403020204"/>
    <w:charset w:val="00"/>
    <w:family w:val="swiss"/>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5E1" w:rsidRDefault="003915E1" w:rsidP="002E01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15E1" w:rsidRDefault="00391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5E1" w:rsidRDefault="003915E1" w:rsidP="002E01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1868">
      <w:rPr>
        <w:rStyle w:val="PageNumber"/>
        <w:noProof/>
      </w:rPr>
      <w:t>3</w:t>
    </w:r>
    <w:r>
      <w:rPr>
        <w:rStyle w:val="PageNumber"/>
      </w:rPr>
      <w:fldChar w:fldCharType="end"/>
    </w:r>
  </w:p>
  <w:p w:rsidR="003915E1" w:rsidRPr="002E5DBC" w:rsidRDefault="00CE2493">
    <w:pPr>
      <w:pStyle w:val="Footer"/>
      <w:rPr>
        <w:rFonts w:ascii="Arial" w:hAnsi="Arial" w:cs="Arial"/>
        <w:i/>
        <w:sz w:val="14"/>
        <w:szCs w:val="14"/>
      </w:rPr>
    </w:pPr>
    <w:r>
      <w:rPr>
        <w:rFonts w:ascii="Arial" w:hAnsi="Arial" w:cs="Arial"/>
        <w:i/>
        <w:sz w:val="14"/>
        <w:szCs w:val="14"/>
      </w:rPr>
      <w:t>PRA Comprehensive Vision &amp; Project Implementation</w:t>
    </w:r>
    <w:r w:rsidR="009D7A6E">
      <w:rPr>
        <w:rFonts w:ascii="Arial" w:hAnsi="Arial" w:cs="Arial"/>
        <w:i/>
        <w:sz w:val="14"/>
        <w:szCs w:val="14"/>
      </w:rPr>
      <w:t xml:space="preserve"> Plan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045" w:rsidRDefault="00FD5045">
      <w:r>
        <w:separator/>
      </w:r>
    </w:p>
  </w:footnote>
  <w:footnote w:type="continuationSeparator" w:id="0">
    <w:p w:rsidR="00FD5045" w:rsidRDefault="00FD5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05B13"/>
    <w:multiLevelType w:val="hybridMultilevel"/>
    <w:tmpl w:val="575A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ED636B"/>
    <w:multiLevelType w:val="hybridMultilevel"/>
    <w:tmpl w:val="E6BC7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C61D5E"/>
    <w:multiLevelType w:val="hybridMultilevel"/>
    <w:tmpl w:val="88C44D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D9"/>
    <w:rsid w:val="00001810"/>
    <w:rsid w:val="00006E7E"/>
    <w:rsid w:val="00013FD2"/>
    <w:rsid w:val="000153CB"/>
    <w:rsid w:val="00017DC2"/>
    <w:rsid w:val="00022469"/>
    <w:rsid w:val="000231B9"/>
    <w:rsid w:val="00023B0B"/>
    <w:rsid w:val="000473BA"/>
    <w:rsid w:val="00050C82"/>
    <w:rsid w:val="0005193C"/>
    <w:rsid w:val="00052206"/>
    <w:rsid w:val="00053DB4"/>
    <w:rsid w:val="00055273"/>
    <w:rsid w:val="00060B74"/>
    <w:rsid w:val="00063369"/>
    <w:rsid w:val="00063E73"/>
    <w:rsid w:val="00063FA0"/>
    <w:rsid w:val="00066DFC"/>
    <w:rsid w:val="0007145B"/>
    <w:rsid w:val="00071EA3"/>
    <w:rsid w:val="00084AFE"/>
    <w:rsid w:val="00084BA7"/>
    <w:rsid w:val="0009115A"/>
    <w:rsid w:val="00093475"/>
    <w:rsid w:val="00094560"/>
    <w:rsid w:val="000A0619"/>
    <w:rsid w:val="000A1084"/>
    <w:rsid w:val="000A6605"/>
    <w:rsid w:val="000A7E14"/>
    <w:rsid w:val="000A7E97"/>
    <w:rsid w:val="000B6A32"/>
    <w:rsid w:val="000C1579"/>
    <w:rsid w:val="000C2B73"/>
    <w:rsid w:val="000C360D"/>
    <w:rsid w:val="000C7A27"/>
    <w:rsid w:val="000D021D"/>
    <w:rsid w:val="000D3E69"/>
    <w:rsid w:val="000D5813"/>
    <w:rsid w:val="000D7506"/>
    <w:rsid w:val="000D7DE2"/>
    <w:rsid w:val="000E029F"/>
    <w:rsid w:val="000E0ED3"/>
    <w:rsid w:val="000E2A1F"/>
    <w:rsid w:val="000E5E5C"/>
    <w:rsid w:val="000F07AA"/>
    <w:rsid w:val="000F325D"/>
    <w:rsid w:val="000F5316"/>
    <w:rsid w:val="001063AA"/>
    <w:rsid w:val="0010694E"/>
    <w:rsid w:val="0010733B"/>
    <w:rsid w:val="001138DE"/>
    <w:rsid w:val="001145D9"/>
    <w:rsid w:val="00115C57"/>
    <w:rsid w:val="001228CF"/>
    <w:rsid w:val="00131397"/>
    <w:rsid w:val="00135E2D"/>
    <w:rsid w:val="00143C9C"/>
    <w:rsid w:val="00162FAF"/>
    <w:rsid w:val="00163F8B"/>
    <w:rsid w:val="001642CB"/>
    <w:rsid w:val="00164623"/>
    <w:rsid w:val="0016512C"/>
    <w:rsid w:val="0017050B"/>
    <w:rsid w:val="00172733"/>
    <w:rsid w:val="00172F05"/>
    <w:rsid w:val="001741FD"/>
    <w:rsid w:val="00190C7A"/>
    <w:rsid w:val="00192385"/>
    <w:rsid w:val="001A1165"/>
    <w:rsid w:val="001A69C6"/>
    <w:rsid w:val="001B0DF3"/>
    <w:rsid w:val="001B161C"/>
    <w:rsid w:val="001C295B"/>
    <w:rsid w:val="001C4E9C"/>
    <w:rsid w:val="001D0D1A"/>
    <w:rsid w:val="001D61C7"/>
    <w:rsid w:val="001D742E"/>
    <w:rsid w:val="001E56F6"/>
    <w:rsid w:val="001E5D24"/>
    <w:rsid w:val="001F013B"/>
    <w:rsid w:val="001F2712"/>
    <w:rsid w:val="001F499B"/>
    <w:rsid w:val="001F5111"/>
    <w:rsid w:val="00201BEA"/>
    <w:rsid w:val="00205ECE"/>
    <w:rsid w:val="0020722A"/>
    <w:rsid w:val="00222303"/>
    <w:rsid w:val="00223E45"/>
    <w:rsid w:val="00226214"/>
    <w:rsid w:val="00243CAB"/>
    <w:rsid w:val="00253968"/>
    <w:rsid w:val="00254456"/>
    <w:rsid w:val="00254F56"/>
    <w:rsid w:val="00270630"/>
    <w:rsid w:val="00274D33"/>
    <w:rsid w:val="0027691E"/>
    <w:rsid w:val="002774A3"/>
    <w:rsid w:val="00277CA3"/>
    <w:rsid w:val="0028334E"/>
    <w:rsid w:val="00293A81"/>
    <w:rsid w:val="00297B75"/>
    <w:rsid w:val="002A2583"/>
    <w:rsid w:val="002A41A5"/>
    <w:rsid w:val="002B175C"/>
    <w:rsid w:val="002B42DD"/>
    <w:rsid w:val="002B509B"/>
    <w:rsid w:val="002C0AC5"/>
    <w:rsid w:val="002C5329"/>
    <w:rsid w:val="002C566B"/>
    <w:rsid w:val="002C6628"/>
    <w:rsid w:val="002D015F"/>
    <w:rsid w:val="002D2229"/>
    <w:rsid w:val="002D38D4"/>
    <w:rsid w:val="002D4308"/>
    <w:rsid w:val="002D4579"/>
    <w:rsid w:val="002D5227"/>
    <w:rsid w:val="002D572E"/>
    <w:rsid w:val="002D7568"/>
    <w:rsid w:val="002E0130"/>
    <w:rsid w:val="002E1BBF"/>
    <w:rsid w:val="002E26A2"/>
    <w:rsid w:val="002E2CCD"/>
    <w:rsid w:val="002E5DBC"/>
    <w:rsid w:val="002F0402"/>
    <w:rsid w:val="002F128D"/>
    <w:rsid w:val="003009C9"/>
    <w:rsid w:val="003014EF"/>
    <w:rsid w:val="00301C06"/>
    <w:rsid w:val="00302849"/>
    <w:rsid w:val="003057C3"/>
    <w:rsid w:val="003069BC"/>
    <w:rsid w:val="00313CDF"/>
    <w:rsid w:val="00314157"/>
    <w:rsid w:val="00316B39"/>
    <w:rsid w:val="00320442"/>
    <w:rsid w:val="0032078F"/>
    <w:rsid w:val="00325C4B"/>
    <w:rsid w:val="00326047"/>
    <w:rsid w:val="003356FB"/>
    <w:rsid w:val="0033729F"/>
    <w:rsid w:val="00351A32"/>
    <w:rsid w:val="00351B9E"/>
    <w:rsid w:val="003522F5"/>
    <w:rsid w:val="003538FE"/>
    <w:rsid w:val="00355095"/>
    <w:rsid w:val="00355BCD"/>
    <w:rsid w:val="003561D2"/>
    <w:rsid w:val="00361566"/>
    <w:rsid w:val="00363D9F"/>
    <w:rsid w:val="00366AE4"/>
    <w:rsid w:val="00366E55"/>
    <w:rsid w:val="0037071D"/>
    <w:rsid w:val="00370B9B"/>
    <w:rsid w:val="0037268B"/>
    <w:rsid w:val="00374777"/>
    <w:rsid w:val="00377E03"/>
    <w:rsid w:val="003809EE"/>
    <w:rsid w:val="00381CC6"/>
    <w:rsid w:val="003823AA"/>
    <w:rsid w:val="00391551"/>
    <w:rsid w:val="003915E1"/>
    <w:rsid w:val="00392B1A"/>
    <w:rsid w:val="00393185"/>
    <w:rsid w:val="00395F0F"/>
    <w:rsid w:val="003A0BCC"/>
    <w:rsid w:val="003A31E7"/>
    <w:rsid w:val="003A4AED"/>
    <w:rsid w:val="003A4E8B"/>
    <w:rsid w:val="003A5D81"/>
    <w:rsid w:val="003B1675"/>
    <w:rsid w:val="003B36D6"/>
    <w:rsid w:val="003B3801"/>
    <w:rsid w:val="003B51B0"/>
    <w:rsid w:val="003D5EDE"/>
    <w:rsid w:val="003E4626"/>
    <w:rsid w:val="003F3D90"/>
    <w:rsid w:val="00401DE5"/>
    <w:rsid w:val="004020FA"/>
    <w:rsid w:val="00402AC3"/>
    <w:rsid w:val="004117B6"/>
    <w:rsid w:val="00424BD0"/>
    <w:rsid w:val="00425B4B"/>
    <w:rsid w:val="00433CC8"/>
    <w:rsid w:val="00436586"/>
    <w:rsid w:val="004365E3"/>
    <w:rsid w:val="00440C80"/>
    <w:rsid w:val="00442B5A"/>
    <w:rsid w:val="00443C02"/>
    <w:rsid w:val="00447D50"/>
    <w:rsid w:val="00450EE7"/>
    <w:rsid w:val="00452DB7"/>
    <w:rsid w:val="00453545"/>
    <w:rsid w:val="00455CA7"/>
    <w:rsid w:val="00456B58"/>
    <w:rsid w:val="00460AF1"/>
    <w:rsid w:val="0046122A"/>
    <w:rsid w:val="00465DB1"/>
    <w:rsid w:val="00466AEF"/>
    <w:rsid w:val="00467F16"/>
    <w:rsid w:val="0047068E"/>
    <w:rsid w:val="004719C3"/>
    <w:rsid w:val="004800D7"/>
    <w:rsid w:val="00481BD3"/>
    <w:rsid w:val="00486C0E"/>
    <w:rsid w:val="00493808"/>
    <w:rsid w:val="004940D9"/>
    <w:rsid w:val="00495102"/>
    <w:rsid w:val="004A0E10"/>
    <w:rsid w:val="004A4F14"/>
    <w:rsid w:val="004A63BC"/>
    <w:rsid w:val="004B171D"/>
    <w:rsid w:val="004B1E4F"/>
    <w:rsid w:val="004B2A51"/>
    <w:rsid w:val="004B7377"/>
    <w:rsid w:val="004C230B"/>
    <w:rsid w:val="004C2CE8"/>
    <w:rsid w:val="004C52AB"/>
    <w:rsid w:val="004C7558"/>
    <w:rsid w:val="004D1C5B"/>
    <w:rsid w:val="004D57F3"/>
    <w:rsid w:val="004D743B"/>
    <w:rsid w:val="004E4BD8"/>
    <w:rsid w:val="004F696A"/>
    <w:rsid w:val="00502FDC"/>
    <w:rsid w:val="005032FA"/>
    <w:rsid w:val="005053F0"/>
    <w:rsid w:val="00506FD5"/>
    <w:rsid w:val="005079C1"/>
    <w:rsid w:val="00513E49"/>
    <w:rsid w:val="00514917"/>
    <w:rsid w:val="005150D8"/>
    <w:rsid w:val="005178BD"/>
    <w:rsid w:val="005243C4"/>
    <w:rsid w:val="00525206"/>
    <w:rsid w:val="00525E5E"/>
    <w:rsid w:val="00531F16"/>
    <w:rsid w:val="00532723"/>
    <w:rsid w:val="005360F3"/>
    <w:rsid w:val="005436C2"/>
    <w:rsid w:val="005463A5"/>
    <w:rsid w:val="005550F7"/>
    <w:rsid w:val="005603E0"/>
    <w:rsid w:val="00565B1F"/>
    <w:rsid w:val="00570AE9"/>
    <w:rsid w:val="005764E9"/>
    <w:rsid w:val="00576A1C"/>
    <w:rsid w:val="00580256"/>
    <w:rsid w:val="00580A64"/>
    <w:rsid w:val="00580F19"/>
    <w:rsid w:val="00593427"/>
    <w:rsid w:val="0059599E"/>
    <w:rsid w:val="0059675B"/>
    <w:rsid w:val="00597A19"/>
    <w:rsid w:val="005A26D4"/>
    <w:rsid w:val="005A2FEF"/>
    <w:rsid w:val="005A4ED2"/>
    <w:rsid w:val="005A6421"/>
    <w:rsid w:val="005B536E"/>
    <w:rsid w:val="005B5E8E"/>
    <w:rsid w:val="005C38FC"/>
    <w:rsid w:val="005D0D97"/>
    <w:rsid w:val="005D23DD"/>
    <w:rsid w:val="005E1F42"/>
    <w:rsid w:val="005E250D"/>
    <w:rsid w:val="005E2A54"/>
    <w:rsid w:val="005F28EA"/>
    <w:rsid w:val="005F2BF1"/>
    <w:rsid w:val="005F2F8F"/>
    <w:rsid w:val="0061019A"/>
    <w:rsid w:val="0061280C"/>
    <w:rsid w:val="00620434"/>
    <w:rsid w:val="00622634"/>
    <w:rsid w:val="006255A4"/>
    <w:rsid w:val="006302CC"/>
    <w:rsid w:val="00641912"/>
    <w:rsid w:val="00641F44"/>
    <w:rsid w:val="00646B4D"/>
    <w:rsid w:val="00647B26"/>
    <w:rsid w:val="00652EBF"/>
    <w:rsid w:val="006550F2"/>
    <w:rsid w:val="0065757E"/>
    <w:rsid w:val="00661FDF"/>
    <w:rsid w:val="0066474D"/>
    <w:rsid w:val="0067194D"/>
    <w:rsid w:val="006753AC"/>
    <w:rsid w:val="00675B2D"/>
    <w:rsid w:val="006762C0"/>
    <w:rsid w:val="00680A44"/>
    <w:rsid w:val="00686359"/>
    <w:rsid w:val="006863E2"/>
    <w:rsid w:val="006874EE"/>
    <w:rsid w:val="006876D7"/>
    <w:rsid w:val="00687BC8"/>
    <w:rsid w:val="00692CFE"/>
    <w:rsid w:val="00695867"/>
    <w:rsid w:val="0069615A"/>
    <w:rsid w:val="006A199E"/>
    <w:rsid w:val="006A7E55"/>
    <w:rsid w:val="006B321F"/>
    <w:rsid w:val="006C708A"/>
    <w:rsid w:val="006D060D"/>
    <w:rsid w:val="006D1352"/>
    <w:rsid w:val="006D1C3C"/>
    <w:rsid w:val="006D3B41"/>
    <w:rsid w:val="006F1FA5"/>
    <w:rsid w:val="006F7CE2"/>
    <w:rsid w:val="00703983"/>
    <w:rsid w:val="007138EA"/>
    <w:rsid w:val="00716B95"/>
    <w:rsid w:val="00721A4C"/>
    <w:rsid w:val="00721C71"/>
    <w:rsid w:val="00722E7D"/>
    <w:rsid w:val="00726C45"/>
    <w:rsid w:val="00726E58"/>
    <w:rsid w:val="00731697"/>
    <w:rsid w:val="007318C1"/>
    <w:rsid w:val="00734935"/>
    <w:rsid w:val="0074299D"/>
    <w:rsid w:val="00746E9D"/>
    <w:rsid w:val="007474D2"/>
    <w:rsid w:val="00747E24"/>
    <w:rsid w:val="00750E39"/>
    <w:rsid w:val="007520EF"/>
    <w:rsid w:val="00754C5F"/>
    <w:rsid w:val="0076022C"/>
    <w:rsid w:val="00762140"/>
    <w:rsid w:val="007630E4"/>
    <w:rsid w:val="0076329C"/>
    <w:rsid w:val="00767FA2"/>
    <w:rsid w:val="00774C9E"/>
    <w:rsid w:val="00781586"/>
    <w:rsid w:val="00793613"/>
    <w:rsid w:val="007955E4"/>
    <w:rsid w:val="007970DB"/>
    <w:rsid w:val="007A0CAD"/>
    <w:rsid w:val="007A165C"/>
    <w:rsid w:val="007A397F"/>
    <w:rsid w:val="007A4E64"/>
    <w:rsid w:val="007B4AEC"/>
    <w:rsid w:val="007C4520"/>
    <w:rsid w:val="007D1C62"/>
    <w:rsid w:val="007D35BE"/>
    <w:rsid w:val="007D44B9"/>
    <w:rsid w:val="007D6221"/>
    <w:rsid w:val="007E3495"/>
    <w:rsid w:val="007E6164"/>
    <w:rsid w:val="007F73D6"/>
    <w:rsid w:val="007F79F2"/>
    <w:rsid w:val="007F7E4C"/>
    <w:rsid w:val="008021C5"/>
    <w:rsid w:val="00802579"/>
    <w:rsid w:val="00802DD5"/>
    <w:rsid w:val="00803737"/>
    <w:rsid w:val="008053BC"/>
    <w:rsid w:val="00807514"/>
    <w:rsid w:val="00807B92"/>
    <w:rsid w:val="00811486"/>
    <w:rsid w:val="008126AB"/>
    <w:rsid w:val="00813DB7"/>
    <w:rsid w:val="008147F1"/>
    <w:rsid w:val="00820F9C"/>
    <w:rsid w:val="00823638"/>
    <w:rsid w:val="00824294"/>
    <w:rsid w:val="00830BF3"/>
    <w:rsid w:val="008369E8"/>
    <w:rsid w:val="00846BEE"/>
    <w:rsid w:val="00846F55"/>
    <w:rsid w:val="00870709"/>
    <w:rsid w:val="00873520"/>
    <w:rsid w:val="00876623"/>
    <w:rsid w:val="00877BF8"/>
    <w:rsid w:val="008827EF"/>
    <w:rsid w:val="008864FA"/>
    <w:rsid w:val="00886AFB"/>
    <w:rsid w:val="00887C64"/>
    <w:rsid w:val="008923DE"/>
    <w:rsid w:val="008A564B"/>
    <w:rsid w:val="008B377D"/>
    <w:rsid w:val="008B5A7C"/>
    <w:rsid w:val="008B7362"/>
    <w:rsid w:val="008B785D"/>
    <w:rsid w:val="008C0887"/>
    <w:rsid w:val="008C260C"/>
    <w:rsid w:val="008D2F3E"/>
    <w:rsid w:val="008E3D29"/>
    <w:rsid w:val="008E75A7"/>
    <w:rsid w:val="008F69F9"/>
    <w:rsid w:val="008F7DAF"/>
    <w:rsid w:val="00902F2E"/>
    <w:rsid w:val="00904876"/>
    <w:rsid w:val="009227B7"/>
    <w:rsid w:val="00924BCB"/>
    <w:rsid w:val="009273EE"/>
    <w:rsid w:val="00927D75"/>
    <w:rsid w:val="009309EB"/>
    <w:rsid w:val="009315C0"/>
    <w:rsid w:val="00934D8A"/>
    <w:rsid w:val="009378EB"/>
    <w:rsid w:val="009405D1"/>
    <w:rsid w:val="00943A3A"/>
    <w:rsid w:val="0094451D"/>
    <w:rsid w:val="009454B4"/>
    <w:rsid w:val="009469B4"/>
    <w:rsid w:val="0095149A"/>
    <w:rsid w:val="0095160B"/>
    <w:rsid w:val="0095291A"/>
    <w:rsid w:val="00954AB2"/>
    <w:rsid w:val="0096613D"/>
    <w:rsid w:val="00967BE7"/>
    <w:rsid w:val="009707F0"/>
    <w:rsid w:val="00976BA6"/>
    <w:rsid w:val="00980D2E"/>
    <w:rsid w:val="0098164B"/>
    <w:rsid w:val="00981C76"/>
    <w:rsid w:val="00983558"/>
    <w:rsid w:val="00990C39"/>
    <w:rsid w:val="0099178B"/>
    <w:rsid w:val="00996714"/>
    <w:rsid w:val="00996A04"/>
    <w:rsid w:val="009A0C68"/>
    <w:rsid w:val="009A32FD"/>
    <w:rsid w:val="009B0F86"/>
    <w:rsid w:val="009B177B"/>
    <w:rsid w:val="009B34B9"/>
    <w:rsid w:val="009B6F2B"/>
    <w:rsid w:val="009C060E"/>
    <w:rsid w:val="009C0ACC"/>
    <w:rsid w:val="009C1E7D"/>
    <w:rsid w:val="009C51BA"/>
    <w:rsid w:val="009D1237"/>
    <w:rsid w:val="009D2155"/>
    <w:rsid w:val="009D36D9"/>
    <w:rsid w:val="009D3E0F"/>
    <w:rsid w:val="009D5A71"/>
    <w:rsid w:val="009D6055"/>
    <w:rsid w:val="009D7A6E"/>
    <w:rsid w:val="009E1A55"/>
    <w:rsid w:val="009E7421"/>
    <w:rsid w:val="009F04A0"/>
    <w:rsid w:val="009F50B9"/>
    <w:rsid w:val="00A00C78"/>
    <w:rsid w:val="00A03211"/>
    <w:rsid w:val="00A11D74"/>
    <w:rsid w:val="00A13951"/>
    <w:rsid w:val="00A14C1B"/>
    <w:rsid w:val="00A14F16"/>
    <w:rsid w:val="00A17095"/>
    <w:rsid w:val="00A1792C"/>
    <w:rsid w:val="00A240E9"/>
    <w:rsid w:val="00A31D7A"/>
    <w:rsid w:val="00A35082"/>
    <w:rsid w:val="00A371FE"/>
    <w:rsid w:val="00A471A4"/>
    <w:rsid w:val="00A50449"/>
    <w:rsid w:val="00A511ED"/>
    <w:rsid w:val="00A514DC"/>
    <w:rsid w:val="00A5269C"/>
    <w:rsid w:val="00A529CF"/>
    <w:rsid w:val="00A52B30"/>
    <w:rsid w:val="00A575D8"/>
    <w:rsid w:val="00A6052B"/>
    <w:rsid w:val="00A6282F"/>
    <w:rsid w:val="00A8746C"/>
    <w:rsid w:val="00A87DA3"/>
    <w:rsid w:val="00AA30F1"/>
    <w:rsid w:val="00AA6F1E"/>
    <w:rsid w:val="00AB1C56"/>
    <w:rsid w:val="00AC3554"/>
    <w:rsid w:val="00AC7674"/>
    <w:rsid w:val="00AD117E"/>
    <w:rsid w:val="00AD62FE"/>
    <w:rsid w:val="00AE6554"/>
    <w:rsid w:val="00AF3D7E"/>
    <w:rsid w:val="00AF4694"/>
    <w:rsid w:val="00B0114A"/>
    <w:rsid w:val="00B0635C"/>
    <w:rsid w:val="00B1309E"/>
    <w:rsid w:val="00B1343A"/>
    <w:rsid w:val="00B15591"/>
    <w:rsid w:val="00B17115"/>
    <w:rsid w:val="00B17A3C"/>
    <w:rsid w:val="00B21DB7"/>
    <w:rsid w:val="00B2254A"/>
    <w:rsid w:val="00B26C17"/>
    <w:rsid w:val="00B3726C"/>
    <w:rsid w:val="00B37DAC"/>
    <w:rsid w:val="00B40CD7"/>
    <w:rsid w:val="00B4189D"/>
    <w:rsid w:val="00B43DD4"/>
    <w:rsid w:val="00B442F0"/>
    <w:rsid w:val="00B51C47"/>
    <w:rsid w:val="00B64476"/>
    <w:rsid w:val="00B65124"/>
    <w:rsid w:val="00B66627"/>
    <w:rsid w:val="00B70A6B"/>
    <w:rsid w:val="00B71066"/>
    <w:rsid w:val="00B72487"/>
    <w:rsid w:val="00B74A35"/>
    <w:rsid w:val="00B75EF5"/>
    <w:rsid w:val="00B768A1"/>
    <w:rsid w:val="00B85640"/>
    <w:rsid w:val="00B87976"/>
    <w:rsid w:val="00B91A04"/>
    <w:rsid w:val="00B93D3D"/>
    <w:rsid w:val="00B9483F"/>
    <w:rsid w:val="00B95E0E"/>
    <w:rsid w:val="00B977F1"/>
    <w:rsid w:val="00BA01A4"/>
    <w:rsid w:val="00BA044D"/>
    <w:rsid w:val="00BA226D"/>
    <w:rsid w:val="00BA3B62"/>
    <w:rsid w:val="00BA4073"/>
    <w:rsid w:val="00BB2B89"/>
    <w:rsid w:val="00BB34A2"/>
    <w:rsid w:val="00BB429B"/>
    <w:rsid w:val="00BB48FF"/>
    <w:rsid w:val="00BB508C"/>
    <w:rsid w:val="00BB5860"/>
    <w:rsid w:val="00BC3D12"/>
    <w:rsid w:val="00BC3FF5"/>
    <w:rsid w:val="00BC769F"/>
    <w:rsid w:val="00BD2E6C"/>
    <w:rsid w:val="00BD659A"/>
    <w:rsid w:val="00BD6E26"/>
    <w:rsid w:val="00BE2262"/>
    <w:rsid w:val="00BE2DA1"/>
    <w:rsid w:val="00BE30CE"/>
    <w:rsid w:val="00BE360E"/>
    <w:rsid w:val="00BE4E43"/>
    <w:rsid w:val="00BE78DB"/>
    <w:rsid w:val="00BF25A3"/>
    <w:rsid w:val="00BF6A61"/>
    <w:rsid w:val="00C077B8"/>
    <w:rsid w:val="00C079C7"/>
    <w:rsid w:val="00C10AEA"/>
    <w:rsid w:val="00C15DC4"/>
    <w:rsid w:val="00C22B2F"/>
    <w:rsid w:val="00C25B9C"/>
    <w:rsid w:val="00C2735F"/>
    <w:rsid w:val="00C27E2D"/>
    <w:rsid w:val="00C33D1E"/>
    <w:rsid w:val="00C3443C"/>
    <w:rsid w:val="00C35C45"/>
    <w:rsid w:val="00C35D21"/>
    <w:rsid w:val="00C360BD"/>
    <w:rsid w:val="00C376B3"/>
    <w:rsid w:val="00C41F5E"/>
    <w:rsid w:val="00C43B5D"/>
    <w:rsid w:val="00C55650"/>
    <w:rsid w:val="00C621B1"/>
    <w:rsid w:val="00C67897"/>
    <w:rsid w:val="00C705C0"/>
    <w:rsid w:val="00C7121C"/>
    <w:rsid w:val="00C737C4"/>
    <w:rsid w:val="00C810F2"/>
    <w:rsid w:val="00C81F2D"/>
    <w:rsid w:val="00C8212F"/>
    <w:rsid w:val="00C910DF"/>
    <w:rsid w:val="00C91868"/>
    <w:rsid w:val="00C930C8"/>
    <w:rsid w:val="00C94F0E"/>
    <w:rsid w:val="00C975B9"/>
    <w:rsid w:val="00CA02F6"/>
    <w:rsid w:val="00CA4D06"/>
    <w:rsid w:val="00CA6698"/>
    <w:rsid w:val="00CB12AB"/>
    <w:rsid w:val="00CB21CA"/>
    <w:rsid w:val="00CB7E00"/>
    <w:rsid w:val="00CD09AC"/>
    <w:rsid w:val="00CE1147"/>
    <w:rsid w:val="00CE2493"/>
    <w:rsid w:val="00CE5E96"/>
    <w:rsid w:val="00CE74BC"/>
    <w:rsid w:val="00CF5ADC"/>
    <w:rsid w:val="00CF6B98"/>
    <w:rsid w:val="00D034AF"/>
    <w:rsid w:val="00D03F71"/>
    <w:rsid w:val="00D0558E"/>
    <w:rsid w:val="00D05E22"/>
    <w:rsid w:val="00D05EBD"/>
    <w:rsid w:val="00D121A4"/>
    <w:rsid w:val="00D1253C"/>
    <w:rsid w:val="00D166BA"/>
    <w:rsid w:val="00D3078C"/>
    <w:rsid w:val="00D31E8E"/>
    <w:rsid w:val="00D3234D"/>
    <w:rsid w:val="00D34AF8"/>
    <w:rsid w:val="00D35977"/>
    <w:rsid w:val="00D36492"/>
    <w:rsid w:val="00D408DA"/>
    <w:rsid w:val="00D444E5"/>
    <w:rsid w:val="00D44E17"/>
    <w:rsid w:val="00D50A09"/>
    <w:rsid w:val="00D51E8C"/>
    <w:rsid w:val="00D57C8B"/>
    <w:rsid w:val="00D60B7F"/>
    <w:rsid w:val="00D61F9E"/>
    <w:rsid w:val="00D64225"/>
    <w:rsid w:val="00D6506C"/>
    <w:rsid w:val="00D66F4D"/>
    <w:rsid w:val="00D7332C"/>
    <w:rsid w:val="00D73925"/>
    <w:rsid w:val="00D7748E"/>
    <w:rsid w:val="00D819E2"/>
    <w:rsid w:val="00D82D58"/>
    <w:rsid w:val="00D85FB6"/>
    <w:rsid w:val="00D86653"/>
    <w:rsid w:val="00D90DD8"/>
    <w:rsid w:val="00D92C77"/>
    <w:rsid w:val="00D967A5"/>
    <w:rsid w:val="00DA208C"/>
    <w:rsid w:val="00DA447D"/>
    <w:rsid w:val="00DB26FE"/>
    <w:rsid w:val="00DB5210"/>
    <w:rsid w:val="00DB6B6E"/>
    <w:rsid w:val="00DC06D5"/>
    <w:rsid w:val="00DC0C22"/>
    <w:rsid w:val="00DC1C4B"/>
    <w:rsid w:val="00DC2A50"/>
    <w:rsid w:val="00DC7260"/>
    <w:rsid w:val="00DC795D"/>
    <w:rsid w:val="00DD17C3"/>
    <w:rsid w:val="00DD2164"/>
    <w:rsid w:val="00DE14B1"/>
    <w:rsid w:val="00DE4431"/>
    <w:rsid w:val="00DE57E2"/>
    <w:rsid w:val="00DF0CC7"/>
    <w:rsid w:val="00DF1BE2"/>
    <w:rsid w:val="00DF48CC"/>
    <w:rsid w:val="00E01F83"/>
    <w:rsid w:val="00E03B98"/>
    <w:rsid w:val="00E11D29"/>
    <w:rsid w:val="00E15DC0"/>
    <w:rsid w:val="00E16482"/>
    <w:rsid w:val="00E178E9"/>
    <w:rsid w:val="00E2176B"/>
    <w:rsid w:val="00E219F1"/>
    <w:rsid w:val="00E24B6C"/>
    <w:rsid w:val="00E27DE1"/>
    <w:rsid w:val="00E33581"/>
    <w:rsid w:val="00E347FF"/>
    <w:rsid w:val="00E418DC"/>
    <w:rsid w:val="00E4196E"/>
    <w:rsid w:val="00E44FD6"/>
    <w:rsid w:val="00E47DCC"/>
    <w:rsid w:val="00E53899"/>
    <w:rsid w:val="00E56D38"/>
    <w:rsid w:val="00E56FC5"/>
    <w:rsid w:val="00E607E6"/>
    <w:rsid w:val="00E61524"/>
    <w:rsid w:val="00E658B7"/>
    <w:rsid w:val="00E72D52"/>
    <w:rsid w:val="00E777F7"/>
    <w:rsid w:val="00E8235D"/>
    <w:rsid w:val="00E82FF0"/>
    <w:rsid w:val="00E956F9"/>
    <w:rsid w:val="00EA0EE8"/>
    <w:rsid w:val="00EA43A7"/>
    <w:rsid w:val="00EA4C52"/>
    <w:rsid w:val="00EA5BD7"/>
    <w:rsid w:val="00EA6AFF"/>
    <w:rsid w:val="00EB6E47"/>
    <w:rsid w:val="00EB76D4"/>
    <w:rsid w:val="00EB77C2"/>
    <w:rsid w:val="00EC3EF5"/>
    <w:rsid w:val="00ED350D"/>
    <w:rsid w:val="00EE2964"/>
    <w:rsid w:val="00EE50C1"/>
    <w:rsid w:val="00EF03DD"/>
    <w:rsid w:val="00EF1EEB"/>
    <w:rsid w:val="00EF2F34"/>
    <w:rsid w:val="00F0055A"/>
    <w:rsid w:val="00F01DBD"/>
    <w:rsid w:val="00F049B0"/>
    <w:rsid w:val="00F0662C"/>
    <w:rsid w:val="00F100F4"/>
    <w:rsid w:val="00F10D06"/>
    <w:rsid w:val="00F11FF2"/>
    <w:rsid w:val="00F1293A"/>
    <w:rsid w:val="00F16CF9"/>
    <w:rsid w:val="00F16FFC"/>
    <w:rsid w:val="00F176E7"/>
    <w:rsid w:val="00F21E50"/>
    <w:rsid w:val="00F30602"/>
    <w:rsid w:val="00F3170A"/>
    <w:rsid w:val="00F36075"/>
    <w:rsid w:val="00F36A20"/>
    <w:rsid w:val="00F36DE2"/>
    <w:rsid w:val="00F51C5F"/>
    <w:rsid w:val="00F53311"/>
    <w:rsid w:val="00F554AA"/>
    <w:rsid w:val="00F61A81"/>
    <w:rsid w:val="00F667DB"/>
    <w:rsid w:val="00F7369C"/>
    <w:rsid w:val="00F74068"/>
    <w:rsid w:val="00F76974"/>
    <w:rsid w:val="00F8046A"/>
    <w:rsid w:val="00F82437"/>
    <w:rsid w:val="00F85BA3"/>
    <w:rsid w:val="00F913F2"/>
    <w:rsid w:val="00F933A5"/>
    <w:rsid w:val="00FA1951"/>
    <w:rsid w:val="00FA7B08"/>
    <w:rsid w:val="00FB0B84"/>
    <w:rsid w:val="00FB19A4"/>
    <w:rsid w:val="00FB3269"/>
    <w:rsid w:val="00FB5182"/>
    <w:rsid w:val="00FB7B26"/>
    <w:rsid w:val="00FC1FA6"/>
    <w:rsid w:val="00FC2B7C"/>
    <w:rsid w:val="00FC6B30"/>
    <w:rsid w:val="00FD2FB5"/>
    <w:rsid w:val="00FD5045"/>
    <w:rsid w:val="00FD5B9B"/>
    <w:rsid w:val="00FD5DBD"/>
    <w:rsid w:val="00FE23A8"/>
    <w:rsid w:val="00FE647C"/>
    <w:rsid w:val="00FF2C2C"/>
    <w:rsid w:val="00FF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984E1F"/>
  <w15:docId w15:val="{E9848597-F31C-4E7C-ACEE-EA6F43CA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C4B"/>
    <w:rPr>
      <w:sz w:val="24"/>
    </w:rPr>
  </w:style>
  <w:style w:type="paragraph" w:styleId="Heading1">
    <w:name w:val="heading 1"/>
    <w:next w:val="Normal"/>
    <w:link w:val="Heading1Char"/>
    <w:uiPriority w:val="9"/>
    <w:qFormat/>
    <w:rsid w:val="000A7E97"/>
    <w:pPr>
      <w:keepNext/>
      <w:keepLines/>
      <w:pageBreakBefore/>
      <w:pBdr>
        <w:bottom w:val="dotted" w:sz="18" w:space="1" w:color="44556F"/>
      </w:pBdr>
      <w:outlineLvl w:val="0"/>
    </w:pPr>
    <w:rPr>
      <w:rFonts w:ascii="Berlin Sans FB Demi" w:eastAsiaTheme="majorEastAsia" w:hAnsi="Berlin Sans FB Demi" w:cstheme="majorBidi"/>
      <w:bCs/>
      <w:color w:val="44556F"/>
      <w:sz w:val="36"/>
      <w:szCs w:val="28"/>
    </w:rPr>
  </w:style>
  <w:style w:type="paragraph" w:styleId="Heading2">
    <w:name w:val="heading 2"/>
    <w:basedOn w:val="Heading1"/>
    <w:next w:val="BodyText2"/>
    <w:link w:val="Heading2Char"/>
    <w:uiPriority w:val="9"/>
    <w:unhideWhenUsed/>
    <w:qFormat/>
    <w:rsid w:val="000A7E97"/>
    <w:pPr>
      <w:pageBreakBefore w:val="0"/>
      <w:pBdr>
        <w:bottom w:val="none" w:sz="0" w:space="0" w:color="auto"/>
      </w:pBdr>
      <w:shd w:val="clear" w:color="auto" w:fill="006040"/>
      <w:spacing w:before="240"/>
      <w:ind w:left="1080" w:hanging="1080"/>
      <w:outlineLvl w:val="1"/>
    </w:pPr>
    <w:rPr>
      <w:bCs w:val="0"/>
      <w:color w:val="FFFFFF" w:themeColor="background1"/>
      <w:sz w:val="32"/>
      <w:szCs w:val="26"/>
    </w:rPr>
  </w:style>
  <w:style w:type="paragraph" w:styleId="Heading3">
    <w:name w:val="heading 3"/>
    <w:basedOn w:val="Normal"/>
    <w:next w:val="Normal"/>
    <w:link w:val="Heading3Char"/>
    <w:uiPriority w:val="9"/>
    <w:unhideWhenUsed/>
    <w:qFormat/>
    <w:rsid w:val="007D622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4940D9"/>
    <w:pPr>
      <w:keepNext/>
      <w:outlineLvl w:val="3"/>
    </w:pPr>
    <w:rPr>
      <w:u w:val="single"/>
    </w:rPr>
  </w:style>
  <w:style w:type="paragraph" w:styleId="Heading5">
    <w:name w:val="heading 5"/>
    <w:basedOn w:val="Heading4"/>
    <w:next w:val="Normal"/>
    <w:link w:val="Heading5Char"/>
    <w:uiPriority w:val="9"/>
    <w:unhideWhenUsed/>
    <w:qFormat/>
    <w:rsid w:val="000A7E97"/>
    <w:pPr>
      <w:tabs>
        <w:tab w:val="num" w:pos="1800"/>
      </w:tabs>
      <w:spacing w:before="120"/>
      <w:ind w:left="720" w:hanging="360"/>
      <w:outlineLvl w:val="4"/>
    </w:pPr>
    <w:rPr>
      <w:rFonts w:ascii="Berlin Sans FB" w:eastAsiaTheme="majorEastAsia" w:hAnsi="Berlin Sans FB" w:cstheme="majorBidi"/>
      <w:iCs/>
      <w:color w:val="000000" w:themeColor="text1"/>
      <w:szCs w:val="26"/>
      <w:u w:val="none"/>
    </w:rPr>
  </w:style>
  <w:style w:type="paragraph" w:styleId="Heading6">
    <w:name w:val="heading 6"/>
    <w:basedOn w:val="Heading5"/>
    <w:next w:val="Normal"/>
    <w:link w:val="Heading6Char"/>
    <w:uiPriority w:val="9"/>
    <w:unhideWhenUsed/>
    <w:qFormat/>
    <w:rsid w:val="000A7E97"/>
    <w:pPr>
      <w:tabs>
        <w:tab w:val="clear" w:pos="1800"/>
        <w:tab w:val="num" w:pos="2160"/>
      </w:tabs>
      <w:ind w:left="1080"/>
      <w:outlineLvl w:val="5"/>
    </w:pPr>
    <w:rPr>
      <w:iCs w:val="0"/>
      <w:color w:val="1F497D" w:themeColor="text2"/>
      <w:sz w:val="20"/>
    </w:rPr>
  </w:style>
  <w:style w:type="paragraph" w:styleId="Heading7">
    <w:name w:val="heading 7"/>
    <w:basedOn w:val="Heading6"/>
    <w:next w:val="Normal"/>
    <w:link w:val="Heading7Char"/>
    <w:uiPriority w:val="9"/>
    <w:unhideWhenUsed/>
    <w:qFormat/>
    <w:rsid w:val="000A7E97"/>
    <w:pPr>
      <w:tabs>
        <w:tab w:val="clear" w:pos="2160"/>
        <w:tab w:val="num" w:pos="2520"/>
      </w:tabs>
      <w:ind w:left="2520"/>
      <w:outlineLvl w:val="6"/>
    </w:pPr>
    <w:rPr>
      <w:iCs/>
      <w:color w:val="000000" w:themeColor="text1"/>
      <w:sz w:val="22"/>
    </w:rPr>
  </w:style>
  <w:style w:type="paragraph" w:styleId="Heading8">
    <w:name w:val="heading 8"/>
    <w:basedOn w:val="Heading7"/>
    <w:next w:val="Normal"/>
    <w:link w:val="Heading8Char"/>
    <w:uiPriority w:val="9"/>
    <w:unhideWhenUsed/>
    <w:qFormat/>
    <w:rsid w:val="000A7E97"/>
    <w:pPr>
      <w:tabs>
        <w:tab w:val="clear" w:pos="2520"/>
        <w:tab w:val="num" w:pos="2880"/>
      </w:tabs>
      <w:ind w:left="2880"/>
      <w:outlineLvl w:val="7"/>
    </w:pPr>
  </w:style>
  <w:style w:type="paragraph" w:styleId="Heading9">
    <w:name w:val="heading 9"/>
    <w:basedOn w:val="Heading8"/>
    <w:next w:val="Normal"/>
    <w:link w:val="Heading9Char"/>
    <w:uiPriority w:val="9"/>
    <w:unhideWhenUsed/>
    <w:qFormat/>
    <w:rsid w:val="000A7E97"/>
    <w:pPr>
      <w:tabs>
        <w:tab w:val="clear" w:pos="2880"/>
        <w:tab w:val="num" w:pos="3240"/>
      </w:tabs>
      <w:ind w:left="3240"/>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940D9"/>
    <w:pPr>
      <w:tabs>
        <w:tab w:val="center" w:pos="4320"/>
        <w:tab w:val="right" w:pos="8640"/>
      </w:tabs>
    </w:pPr>
  </w:style>
  <w:style w:type="paragraph" w:styleId="BodyTextIndent">
    <w:name w:val="Body Text Indent"/>
    <w:basedOn w:val="Normal"/>
    <w:rsid w:val="004940D9"/>
    <w:pPr>
      <w:ind w:left="2880" w:hanging="2880"/>
    </w:pPr>
  </w:style>
  <w:style w:type="character" w:styleId="Hyperlink">
    <w:name w:val="Hyperlink"/>
    <w:rsid w:val="004940D9"/>
    <w:rPr>
      <w:color w:val="0000FF"/>
      <w:u w:val="single"/>
    </w:rPr>
  </w:style>
  <w:style w:type="character" w:styleId="PageNumber">
    <w:name w:val="page number"/>
    <w:basedOn w:val="DefaultParagraphFont"/>
    <w:rsid w:val="009D6055"/>
  </w:style>
  <w:style w:type="paragraph" w:styleId="BalloonText">
    <w:name w:val="Balloon Text"/>
    <w:basedOn w:val="Normal"/>
    <w:semiHidden/>
    <w:rsid w:val="00053DB4"/>
    <w:rPr>
      <w:rFonts w:ascii="Tahoma" w:hAnsi="Tahoma" w:cs="Tahoma"/>
      <w:sz w:val="16"/>
      <w:szCs w:val="16"/>
    </w:rPr>
  </w:style>
  <w:style w:type="paragraph" w:styleId="ListParagraph">
    <w:name w:val="List Paragraph"/>
    <w:basedOn w:val="Normal"/>
    <w:uiPriority w:val="34"/>
    <w:qFormat/>
    <w:rsid w:val="00EF03DD"/>
    <w:pPr>
      <w:spacing w:after="200" w:line="276" w:lineRule="auto"/>
      <w:ind w:left="720"/>
      <w:contextualSpacing/>
    </w:pPr>
    <w:rPr>
      <w:rFonts w:ascii="Calibri" w:hAnsi="Calibri"/>
      <w:sz w:val="22"/>
      <w:szCs w:val="22"/>
    </w:rPr>
  </w:style>
  <w:style w:type="paragraph" w:styleId="BodyText">
    <w:name w:val="Body Text"/>
    <w:basedOn w:val="Normal"/>
    <w:rsid w:val="00377E03"/>
    <w:pPr>
      <w:spacing w:after="120"/>
    </w:pPr>
  </w:style>
  <w:style w:type="paragraph" w:styleId="BodyText2">
    <w:name w:val="Body Text 2"/>
    <w:basedOn w:val="Normal"/>
    <w:rsid w:val="00377E03"/>
    <w:pPr>
      <w:spacing w:after="120" w:line="480" w:lineRule="auto"/>
    </w:pPr>
  </w:style>
  <w:style w:type="paragraph" w:styleId="Header">
    <w:name w:val="header"/>
    <w:basedOn w:val="Normal"/>
    <w:rsid w:val="007955E4"/>
    <w:pPr>
      <w:tabs>
        <w:tab w:val="center" w:pos="4320"/>
        <w:tab w:val="right" w:pos="8640"/>
      </w:tabs>
    </w:pPr>
  </w:style>
  <w:style w:type="paragraph" w:customStyle="1" w:styleId="BasicParagraph">
    <w:name w:val="[Basic Paragraph]"/>
    <w:basedOn w:val="Normal"/>
    <w:uiPriority w:val="99"/>
    <w:rsid w:val="00BB48FF"/>
    <w:pPr>
      <w:autoSpaceDE w:val="0"/>
      <w:autoSpaceDN w:val="0"/>
      <w:adjustRightInd w:val="0"/>
      <w:spacing w:line="288" w:lineRule="auto"/>
      <w:textAlignment w:val="center"/>
    </w:pPr>
    <w:rPr>
      <w:rFonts w:ascii="Minion Pro" w:eastAsia="Calibri" w:hAnsi="Minion Pro" w:cs="Minion Pro"/>
      <w:color w:val="000000"/>
      <w:szCs w:val="24"/>
    </w:rPr>
  </w:style>
  <w:style w:type="character" w:styleId="FollowedHyperlink">
    <w:name w:val="FollowedHyperlink"/>
    <w:rsid w:val="008B377D"/>
    <w:rPr>
      <w:color w:val="800080"/>
      <w:u w:val="single"/>
    </w:rPr>
  </w:style>
  <w:style w:type="paragraph" w:styleId="NormalWeb">
    <w:name w:val="Normal (Web)"/>
    <w:basedOn w:val="Normal"/>
    <w:uiPriority w:val="99"/>
    <w:unhideWhenUsed/>
    <w:rsid w:val="009C51BA"/>
    <w:pPr>
      <w:spacing w:before="100" w:beforeAutospacing="1" w:after="100" w:afterAutospacing="1"/>
    </w:pPr>
    <w:rPr>
      <w:szCs w:val="24"/>
    </w:rPr>
  </w:style>
  <w:style w:type="paragraph" w:customStyle="1" w:styleId="Default">
    <w:name w:val="Default"/>
    <w:rsid w:val="00DC2A50"/>
    <w:pPr>
      <w:autoSpaceDE w:val="0"/>
      <w:autoSpaceDN w:val="0"/>
      <w:adjustRightInd w:val="0"/>
    </w:pPr>
    <w:rPr>
      <w:rFonts w:ascii="Arial" w:hAnsi="Arial" w:cs="Arial"/>
      <w:color w:val="000000"/>
      <w:sz w:val="24"/>
      <w:szCs w:val="24"/>
    </w:rPr>
  </w:style>
  <w:style w:type="character" w:customStyle="1" w:styleId="FooterChar">
    <w:name w:val="Footer Char"/>
    <w:link w:val="Footer"/>
    <w:rsid w:val="00DC2A50"/>
    <w:rPr>
      <w:sz w:val="24"/>
    </w:rPr>
  </w:style>
  <w:style w:type="character" w:customStyle="1" w:styleId="Heading3Char">
    <w:name w:val="Heading 3 Char"/>
    <w:link w:val="Heading3"/>
    <w:semiHidden/>
    <w:rsid w:val="007D6221"/>
    <w:rPr>
      <w:rFonts w:ascii="Cambria" w:eastAsia="Times New Roman" w:hAnsi="Cambria" w:cs="Times New Roman"/>
      <w:b/>
      <w:bCs/>
      <w:sz w:val="26"/>
      <w:szCs w:val="26"/>
    </w:rPr>
  </w:style>
  <w:style w:type="paragraph" w:styleId="BodyTextIndent2">
    <w:name w:val="Body Text Indent 2"/>
    <w:basedOn w:val="Normal"/>
    <w:link w:val="BodyTextIndent2Char"/>
    <w:rsid w:val="00395F0F"/>
    <w:pPr>
      <w:spacing w:after="120" w:line="480" w:lineRule="auto"/>
      <w:ind w:left="360"/>
    </w:pPr>
  </w:style>
  <w:style w:type="character" w:customStyle="1" w:styleId="BodyTextIndent2Char">
    <w:name w:val="Body Text Indent 2 Char"/>
    <w:link w:val="BodyTextIndent2"/>
    <w:rsid w:val="00395F0F"/>
    <w:rPr>
      <w:sz w:val="24"/>
    </w:rPr>
  </w:style>
  <w:style w:type="character" w:customStyle="1" w:styleId="Heading4Char">
    <w:name w:val="Heading 4 Char"/>
    <w:link w:val="Heading4"/>
    <w:rsid w:val="000F325D"/>
    <w:rPr>
      <w:sz w:val="24"/>
      <w:u w:val="single"/>
    </w:rPr>
  </w:style>
  <w:style w:type="table" w:styleId="TableGrid">
    <w:name w:val="Table Grid"/>
    <w:basedOn w:val="TableNormal"/>
    <w:uiPriority w:val="59"/>
    <w:rsid w:val="000A7E9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ntered">
    <w:name w:val="Table Text Centered"/>
    <w:basedOn w:val="Normal"/>
    <w:qFormat/>
    <w:rsid w:val="000A7E97"/>
    <w:pPr>
      <w:jc w:val="center"/>
    </w:pPr>
    <w:rPr>
      <w:rFonts w:ascii="Source Sans Pro" w:eastAsia="Calibri" w:hAnsi="Source Sans Pro"/>
      <w:sz w:val="16"/>
    </w:rPr>
  </w:style>
  <w:style w:type="paragraph" w:customStyle="1" w:styleId="TableHeading2">
    <w:name w:val="Table Heading 2"/>
    <w:basedOn w:val="Normal"/>
    <w:qFormat/>
    <w:rsid w:val="000A7E97"/>
    <w:rPr>
      <w:rFonts w:ascii="Source Sans Pro" w:eastAsia="Calibri" w:hAnsi="Source Sans Pro"/>
      <w:b/>
      <w:smallCaps/>
      <w:color w:val="FFFFFF" w:themeColor="background1"/>
      <w:sz w:val="22"/>
    </w:rPr>
  </w:style>
  <w:style w:type="paragraph" w:customStyle="1" w:styleId="TableColumnHeading">
    <w:name w:val="Table Column_Heading"/>
    <w:basedOn w:val="TableHeading2"/>
    <w:rsid w:val="000A7E97"/>
    <w:pPr>
      <w:jc w:val="center"/>
    </w:pPr>
    <w:rPr>
      <w:bCs/>
      <w:smallCaps w:val="0"/>
      <w:sz w:val="18"/>
    </w:rPr>
  </w:style>
  <w:style w:type="paragraph" w:customStyle="1" w:styleId="Tabletextdistrict">
    <w:name w:val="Table text_district"/>
    <w:basedOn w:val="Normal"/>
    <w:rsid w:val="000A7E97"/>
    <w:pPr>
      <w:numPr>
        <w:ilvl w:val="12"/>
      </w:numPr>
      <w:tabs>
        <w:tab w:val="left" w:pos="1080"/>
      </w:tabs>
    </w:pPr>
    <w:rPr>
      <w:rFonts w:ascii="Source Sans Pro" w:eastAsia="Batang" w:hAnsi="Source Sans Pro"/>
      <w:sz w:val="16"/>
    </w:rPr>
  </w:style>
  <w:style w:type="paragraph" w:customStyle="1" w:styleId="TableSubheadingdimensions">
    <w:name w:val="Table Subheading_dimensions"/>
    <w:basedOn w:val="Normal"/>
    <w:qFormat/>
    <w:rsid w:val="000A7E97"/>
    <w:pPr>
      <w:keepNext/>
    </w:pPr>
    <w:rPr>
      <w:rFonts w:ascii="Source Sans Pro" w:eastAsia="Calibri" w:hAnsi="Source Sans Pro"/>
      <w:b/>
      <w:smallCaps/>
      <w:color w:val="000000" w:themeColor="text1"/>
      <w:sz w:val="16"/>
    </w:rPr>
  </w:style>
  <w:style w:type="character" w:customStyle="1" w:styleId="Heading1Char">
    <w:name w:val="Heading 1 Char"/>
    <w:basedOn w:val="DefaultParagraphFont"/>
    <w:link w:val="Heading1"/>
    <w:uiPriority w:val="9"/>
    <w:rsid w:val="000A7E97"/>
    <w:rPr>
      <w:rFonts w:ascii="Berlin Sans FB Demi" w:eastAsiaTheme="majorEastAsia" w:hAnsi="Berlin Sans FB Demi" w:cstheme="majorBidi"/>
      <w:bCs/>
      <w:color w:val="44556F"/>
      <w:sz w:val="36"/>
      <w:szCs w:val="28"/>
    </w:rPr>
  </w:style>
  <w:style w:type="character" w:customStyle="1" w:styleId="Heading2Char">
    <w:name w:val="Heading 2 Char"/>
    <w:basedOn w:val="DefaultParagraphFont"/>
    <w:link w:val="Heading2"/>
    <w:uiPriority w:val="9"/>
    <w:rsid w:val="000A7E97"/>
    <w:rPr>
      <w:rFonts w:ascii="Berlin Sans FB Demi" w:eastAsiaTheme="majorEastAsia" w:hAnsi="Berlin Sans FB Demi" w:cstheme="majorBidi"/>
      <w:color w:val="FFFFFF" w:themeColor="background1"/>
      <w:sz w:val="32"/>
      <w:szCs w:val="26"/>
      <w:shd w:val="clear" w:color="auto" w:fill="006040"/>
    </w:rPr>
  </w:style>
  <w:style w:type="character" w:customStyle="1" w:styleId="Heading5Char">
    <w:name w:val="Heading 5 Char"/>
    <w:basedOn w:val="DefaultParagraphFont"/>
    <w:link w:val="Heading5"/>
    <w:uiPriority w:val="9"/>
    <w:rsid w:val="000A7E97"/>
    <w:rPr>
      <w:rFonts w:ascii="Berlin Sans FB" w:eastAsiaTheme="majorEastAsia" w:hAnsi="Berlin Sans FB" w:cstheme="majorBidi"/>
      <w:iCs/>
      <w:color w:val="000000" w:themeColor="text1"/>
      <w:sz w:val="24"/>
      <w:szCs w:val="26"/>
    </w:rPr>
  </w:style>
  <w:style w:type="character" w:customStyle="1" w:styleId="Heading6Char">
    <w:name w:val="Heading 6 Char"/>
    <w:basedOn w:val="DefaultParagraphFont"/>
    <w:link w:val="Heading6"/>
    <w:uiPriority w:val="9"/>
    <w:rsid w:val="000A7E97"/>
    <w:rPr>
      <w:rFonts w:ascii="Berlin Sans FB" w:eastAsiaTheme="majorEastAsia" w:hAnsi="Berlin Sans FB" w:cstheme="majorBidi"/>
      <w:color w:val="1F497D" w:themeColor="text2"/>
      <w:szCs w:val="26"/>
    </w:rPr>
  </w:style>
  <w:style w:type="character" w:customStyle="1" w:styleId="Heading7Char">
    <w:name w:val="Heading 7 Char"/>
    <w:basedOn w:val="DefaultParagraphFont"/>
    <w:link w:val="Heading7"/>
    <w:uiPriority w:val="9"/>
    <w:rsid w:val="000A7E97"/>
    <w:rPr>
      <w:rFonts w:ascii="Berlin Sans FB" w:eastAsiaTheme="majorEastAsia" w:hAnsi="Berlin Sans FB" w:cstheme="majorBidi"/>
      <w:iCs/>
      <w:color w:val="000000" w:themeColor="text1"/>
      <w:sz w:val="22"/>
      <w:szCs w:val="26"/>
    </w:rPr>
  </w:style>
  <w:style w:type="character" w:customStyle="1" w:styleId="Heading8Char">
    <w:name w:val="Heading 8 Char"/>
    <w:basedOn w:val="DefaultParagraphFont"/>
    <w:link w:val="Heading8"/>
    <w:uiPriority w:val="9"/>
    <w:rsid w:val="000A7E97"/>
    <w:rPr>
      <w:rFonts w:ascii="Berlin Sans FB" w:eastAsiaTheme="majorEastAsia" w:hAnsi="Berlin Sans FB" w:cstheme="majorBidi"/>
      <w:iCs/>
      <w:color w:val="000000" w:themeColor="text1"/>
      <w:sz w:val="22"/>
      <w:szCs w:val="26"/>
    </w:rPr>
  </w:style>
  <w:style w:type="character" w:customStyle="1" w:styleId="Heading9Char">
    <w:name w:val="Heading 9 Char"/>
    <w:basedOn w:val="DefaultParagraphFont"/>
    <w:link w:val="Heading9"/>
    <w:uiPriority w:val="9"/>
    <w:rsid w:val="000A7E97"/>
    <w:rPr>
      <w:rFonts w:ascii="Berlin Sans FB" w:eastAsiaTheme="majorEastAsia" w:hAnsi="Berlin Sans FB" w:cstheme="majorBidi"/>
      <w:color w:val="000000" w:themeColor="text1"/>
      <w:sz w:val="22"/>
      <w:szCs w:val="26"/>
    </w:rPr>
  </w:style>
  <w:style w:type="paragraph" w:customStyle="1" w:styleId="List6">
    <w:name w:val="List 6"/>
    <w:basedOn w:val="Heading6"/>
    <w:link w:val="List6Char"/>
    <w:qFormat/>
    <w:rsid w:val="000A7E97"/>
    <w:pPr>
      <w:keepNext w:val="0"/>
    </w:pPr>
    <w:rPr>
      <w:rFonts w:ascii="Source Sans Pro" w:hAnsi="Source Sans Pro"/>
    </w:rPr>
  </w:style>
  <w:style w:type="paragraph" w:customStyle="1" w:styleId="Tablerowheadingwhite">
    <w:name w:val="Table row heading white"/>
    <w:basedOn w:val="Normal"/>
    <w:rsid w:val="000A7E97"/>
    <w:pPr>
      <w:numPr>
        <w:ilvl w:val="12"/>
      </w:numPr>
      <w:tabs>
        <w:tab w:val="left" w:pos="1080"/>
      </w:tabs>
    </w:pPr>
    <w:rPr>
      <w:rFonts w:ascii="Source Sans Pro" w:eastAsia="Batang" w:hAnsi="Source Sans Pro"/>
      <w:b/>
      <w:bCs/>
      <w:color w:val="FFFFFF" w:themeColor="background1"/>
      <w:sz w:val="20"/>
    </w:rPr>
  </w:style>
  <w:style w:type="character" w:customStyle="1" w:styleId="List6Char">
    <w:name w:val="List 6 Char"/>
    <w:basedOn w:val="Heading6Char"/>
    <w:link w:val="List6"/>
    <w:rsid w:val="000A7E97"/>
    <w:rPr>
      <w:rFonts w:ascii="Source Sans Pro" w:eastAsiaTheme="majorEastAsia" w:hAnsi="Source Sans Pro" w:cstheme="majorBidi"/>
      <w:color w:val="1F497D" w:themeColor="text2"/>
      <w:szCs w:val="26"/>
    </w:rPr>
  </w:style>
  <w:style w:type="table" w:customStyle="1" w:styleId="TableGrid1">
    <w:name w:val="Table Grid1"/>
    <w:basedOn w:val="TableNormal"/>
    <w:next w:val="TableGrid"/>
    <w:uiPriority w:val="59"/>
    <w:rsid w:val="000A7E9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odyText"/>
    <w:link w:val="BodyText4Char"/>
    <w:qFormat/>
    <w:rsid w:val="00013FD2"/>
    <w:pPr>
      <w:numPr>
        <w:ilvl w:val="12"/>
      </w:numPr>
      <w:spacing w:before="60" w:after="0"/>
      <w:ind w:left="360"/>
    </w:pPr>
    <w:rPr>
      <w:rFonts w:ascii="Source Sans Pro" w:eastAsia="Batang" w:hAnsi="Source Sans Pro" w:cs="Arial"/>
      <w:sz w:val="20"/>
      <w:szCs w:val="22"/>
    </w:rPr>
  </w:style>
  <w:style w:type="character" w:customStyle="1" w:styleId="BodyText4Char">
    <w:name w:val="Body Text 4 Char"/>
    <w:basedOn w:val="DefaultParagraphFont"/>
    <w:link w:val="BodyText4"/>
    <w:locked/>
    <w:rsid w:val="00013FD2"/>
    <w:rPr>
      <w:rFonts w:ascii="Source Sans Pro" w:eastAsia="Batang" w:hAnsi="Source Sans Pro" w:cs="Arial"/>
      <w:szCs w:val="22"/>
    </w:rPr>
  </w:style>
  <w:style w:type="paragraph" w:styleId="BodyText3">
    <w:name w:val="Body Text 3"/>
    <w:basedOn w:val="Normal"/>
    <w:link w:val="BodyText3Char"/>
    <w:rsid w:val="009707F0"/>
    <w:pPr>
      <w:spacing w:after="120"/>
    </w:pPr>
    <w:rPr>
      <w:sz w:val="16"/>
      <w:szCs w:val="16"/>
    </w:rPr>
  </w:style>
  <w:style w:type="character" w:customStyle="1" w:styleId="BodyText3Char">
    <w:name w:val="Body Text 3 Char"/>
    <w:basedOn w:val="DefaultParagraphFont"/>
    <w:link w:val="BodyText3"/>
    <w:rsid w:val="009707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274128">
      <w:bodyDiv w:val="1"/>
      <w:marLeft w:val="0"/>
      <w:marRight w:val="0"/>
      <w:marTop w:val="0"/>
      <w:marBottom w:val="0"/>
      <w:divBdr>
        <w:top w:val="none" w:sz="0" w:space="0" w:color="auto"/>
        <w:left w:val="none" w:sz="0" w:space="0" w:color="auto"/>
        <w:bottom w:val="none" w:sz="0" w:space="0" w:color="auto"/>
        <w:right w:val="none" w:sz="0" w:space="0" w:color="auto"/>
      </w:divBdr>
    </w:div>
    <w:div w:id="543446781">
      <w:bodyDiv w:val="1"/>
      <w:marLeft w:val="0"/>
      <w:marRight w:val="0"/>
      <w:marTop w:val="0"/>
      <w:marBottom w:val="0"/>
      <w:divBdr>
        <w:top w:val="none" w:sz="0" w:space="0" w:color="auto"/>
        <w:left w:val="none" w:sz="0" w:space="0" w:color="auto"/>
        <w:bottom w:val="none" w:sz="0" w:space="0" w:color="auto"/>
        <w:right w:val="none" w:sz="0" w:space="0" w:color="auto"/>
      </w:divBdr>
    </w:div>
    <w:div w:id="1131946083">
      <w:bodyDiv w:val="1"/>
      <w:marLeft w:val="0"/>
      <w:marRight w:val="0"/>
      <w:marTop w:val="0"/>
      <w:marBottom w:val="0"/>
      <w:divBdr>
        <w:top w:val="none" w:sz="0" w:space="0" w:color="auto"/>
        <w:left w:val="none" w:sz="0" w:space="0" w:color="auto"/>
        <w:bottom w:val="none" w:sz="0" w:space="0" w:color="auto"/>
        <w:right w:val="none" w:sz="0" w:space="0" w:color="auto"/>
      </w:divBdr>
    </w:div>
    <w:div w:id="1166822772">
      <w:bodyDiv w:val="1"/>
      <w:marLeft w:val="0"/>
      <w:marRight w:val="0"/>
      <w:marTop w:val="0"/>
      <w:marBottom w:val="0"/>
      <w:divBdr>
        <w:top w:val="none" w:sz="0" w:space="0" w:color="auto"/>
        <w:left w:val="none" w:sz="0" w:space="0" w:color="auto"/>
        <w:bottom w:val="none" w:sz="0" w:space="0" w:color="auto"/>
        <w:right w:val="none" w:sz="0" w:space="0" w:color="auto"/>
      </w:divBdr>
    </w:div>
    <w:div w:id="1254627582">
      <w:bodyDiv w:val="1"/>
      <w:marLeft w:val="0"/>
      <w:marRight w:val="0"/>
      <w:marTop w:val="0"/>
      <w:marBottom w:val="0"/>
      <w:divBdr>
        <w:top w:val="none" w:sz="0" w:space="0" w:color="auto"/>
        <w:left w:val="none" w:sz="0" w:space="0" w:color="auto"/>
        <w:bottom w:val="none" w:sz="0" w:space="0" w:color="auto"/>
        <w:right w:val="none" w:sz="0" w:space="0" w:color="auto"/>
      </w:divBdr>
    </w:div>
    <w:div w:id="1503934012">
      <w:bodyDiv w:val="1"/>
      <w:marLeft w:val="0"/>
      <w:marRight w:val="0"/>
      <w:marTop w:val="0"/>
      <w:marBottom w:val="0"/>
      <w:divBdr>
        <w:top w:val="none" w:sz="0" w:space="0" w:color="auto"/>
        <w:left w:val="none" w:sz="0" w:space="0" w:color="auto"/>
        <w:bottom w:val="none" w:sz="0" w:space="0" w:color="auto"/>
        <w:right w:val="none" w:sz="0" w:space="0" w:color="auto"/>
      </w:divBdr>
    </w:div>
    <w:div w:id="165190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llg@townoffrisc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anem@townoffrisco.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EA04-F648-46DD-B6D8-1A02EA1B5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1075</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PRELIMINARY</vt:lpstr>
    </vt:vector>
  </TitlesOfParts>
  <Company>Town of Frisco</Company>
  <LinksUpToDate>false</LinksUpToDate>
  <CharactersWithSpaces>7574</CharactersWithSpaces>
  <SharedDoc>false</SharedDoc>
  <HLinks>
    <vt:vector size="18" baseType="variant">
      <vt:variant>
        <vt:i4>4849765</vt:i4>
      </vt:variant>
      <vt:variant>
        <vt:i4>6</vt:i4>
      </vt:variant>
      <vt:variant>
        <vt:i4>0</vt:i4>
      </vt:variant>
      <vt:variant>
        <vt:i4>5</vt:i4>
      </vt:variant>
      <vt:variant>
        <vt:lpwstr>mailto:billg@townoffrisco.com</vt:lpwstr>
      </vt:variant>
      <vt:variant>
        <vt:lpwstr/>
      </vt:variant>
      <vt:variant>
        <vt:i4>3735560</vt:i4>
      </vt:variant>
      <vt:variant>
        <vt:i4>3</vt:i4>
      </vt:variant>
      <vt:variant>
        <vt:i4>0</vt:i4>
      </vt:variant>
      <vt:variant>
        <vt:i4>5</vt:i4>
      </vt:variant>
      <vt:variant>
        <vt:lpwstr>mailto:david@westerneco.com</vt:lpwstr>
      </vt:variant>
      <vt:variant>
        <vt:lpwstr/>
      </vt:variant>
      <vt:variant>
        <vt:i4>1966129</vt:i4>
      </vt:variant>
      <vt:variant>
        <vt:i4>0</vt:i4>
      </vt:variant>
      <vt:variant>
        <vt:i4>0</vt:i4>
      </vt:variant>
      <vt:variant>
        <vt:i4>5</vt:i4>
      </vt:variant>
      <vt:variant>
        <vt:lpwstr>mailto:doneil@brynngrey.com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dc:title>
  <dc:creator>ryanm</dc:creator>
  <cp:lastModifiedBy>Gibson, William</cp:lastModifiedBy>
  <cp:revision>17</cp:revision>
  <cp:lastPrinted>2020-10-09T17:25:00Z</cp:lastPrinted>
  <dcterms:created xsi:type="dcterms:W3CDTF">2020-10-08T19:41:00Z</dcterms:created>
  <dcterms:modified xsi:type="dcterms:W3CDTF">2020-10-09T17:58:00Z</dcterms:modified>
</cp:coreProperties>
</file>